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645982" w14:textId="77777777" w:rsidR="00F30D1D" w:rsidRDefault="5688B0F5" w:rsidP="5688B0F5">
      <w:pPr>
        <w:contextualSpacing/>
        <w:jc w:val="center"/>
        <w:rPr>
          <w:rFonts w:ascii="Century" w:eastAsia="Century" w:hAnsi="Century" w:cs="Century"/>
          <w:b/>
          <w:bCs/>
          <w:sz w:val="40"/>
          <w:szCs w:val="40"/>
        </w:rPr>
      </w:pPr>
      <w:r w:rsidRPr="5688B0F5">
        <w:rPr>
          <w:rFonts w:ascii="Century" w:eastAsia="Century" w:hAnsi="Century" w:cs="Century"/>
          <w:b/>
          <w:bCs/>
          <w:sz w:val="40"/>
          <w:szCs w:val="40"/>
        </w:rPr>
        <w:t>BELONGING</w:t>
      </w:r>
    </w:p>
    <w:p w14:paraId="52EFA814" w14:textId="5EEF424C" w:rsidR="00F30D1D" w:rsidRDefault="5688B0F5" w:rsidP="5688B0F5">
      <w:pPr>
        <w:contextualSpacing/>
        <w:jc w:val="center"/>
        <w:rPr>
          <w:rFonts w:ascii="Century" w:eastAsia="Century" w:hAnsi="Century" w:cs="Century"/>
          <w:sz w:val="28"/>
          <w:szCs w:val="28"/>
        </w:rPr>
      </w:pPr>
      <w:r w:rsidRPr="5688B0F5">
        <w:rPr>
          <w:rFonts w:ascii="Century" w:eastAsia="Century" w:hAnsi="Century" w:cs="Century"/>
          <w:sz w:val="28"/>
          <w:szCs w:val="28"/>
        </w:rPr>
        <w:t xml:space="preserve">Venn </w:t>
      </w:r>
      <w:r w:rsidR="006A43E9" w:rsidRPr="5688B0F5">
        <w:rPr>
          <w:rFonts w:ascii="Century" w:eastAsia="Century" w:hAnsi="Century" w:cs="Century"/>
          <w:sz w:val="28"/>
          <w:szCs w:val="28"/>
        </w:rPr>
        <w:t>diagram</w:t>
      </w:r>
      <w:r w:rsidRPr="5688B0F5">
        <w:rPr>
          <w:rFonts w:ascii="Century" w:eastAsia="Century" w:hAnsi="Century" w:cs="Century"/>
          <w:sz w:val="28"/>
          <w:szCs w:val="28"/>
        </w:rPr>
        <w:t xml:space="preserve"> of our Blueprint</w:t>
      </w:r>
    </w:p>
    <w:p w14:paraId="3C20F63C" w14:textId="77777777" w:rsidR="00737CCA" w:rsidRPr="00F30D1D" w:rsidRDefault="00737CCA" w:rsidP="5688B0F5">
      <w:pPr>
        <w:contextualSpacing/>
        <w:jc w:val="center"/>
        <w:rPr>
          <w:rFonts w:ascii="Century" w:eastAsia="Century" w:hAnsi="Century" w:cs="Century"/>
          <w:sz w:val="40"/>
          <w:szCs w:val="40"/>
        </w:rPr>
      </w:pPr>
    </w:p>
    <w:p w14:paraId="13BCCCEF" w14:textId="05E1A465" w:rsidR="00F30D1D" w:rsidRDefault="5688B0F5" w:rsidP="5688B0F5">
      <w:pPr>
        <w:rPr>
          <w:rFonts w:ascii="Century" w:eastAsia="Century" w:hAnsi="Century" w:cs="Century"/>
          <w:sz w:val="28"/>
          <w:szCs w:val="28"/>
        </w:rPr>
      </w:pPr>
      <w:r w:rsidRPr="5688B0F5">
        <w:rPr>
          <w:rFonts w:ascii="Century" w:eastAsia="Century" w:hAnsi="Century" w:cs="Century"/>
          <w:sz w:val="28"/>
          <w:szCs w:val="28"/>
        </w:rPr>
        <w:t xml:space="preserve">Our Blueprint is based on 3x3=1 foundational elements </w:t>
      </w:r>
    </w:p>
    <w:p w14:paraId="12CAB38F" w14:textId="42466975" w:rsidR="00F30D1D" w:rsidRPr="00DC253F" w:rsidRDefault="5688B0F5" w:rsidP="5688B0F5">
      <w:pPr>
        <w:rPr>
          <w:rFonts w:ascii="Century" w:eastAsia="Century" w:hAnsi="Century" w:cs="Century"/>
          <w:b/>
          <w:bCs/>
          <w:i/>
          <w:iCs/>
          <w:sz w:val="28"/>
          <w:szCs w:val="28"/>
        </w:rPr>
      </w:pPr>
      <w:r w:rsidRPr="5688B0F5">
        <w:rPr>
          <w:rFonts w:ascii="Century" w:eastAsia="Century" w:hAnsi="Century" w:cs="Century"/>
          <w:b/>
          <w:bCs/>
          <w:i/>
          <w:iCs/>
          <w:sz w:val="28"/>
          <w:szCs w:val="28"/>
        </w:rPr>
        <w:t>In us, through us, around us.</w:t>
      </w:r>
    </w:p>
    <w:p w14:paraId="44F5A7DA" w14:textId="5B7ACC90" w:rsidR="00F30D1D" w:rsidRPr="00CF75F5" w:rsidRDefault="00FA5872" w:rsidP="5688B0F5">
      <w:pPr>
        <w:pStyle w:val="ListParagraph"/>
        <w:numPr>
          <w:ilvl w:val="0"/>
          <w:numId w:val="1"/>
        </w:numPr>
        <w:jc w:val="left"/>
        <w:rPr>
          <w:color w:val="FFC000"/>
          <w:sz w:val="40"/>
          <w:szCs w:val="40"/>
        </w:rPr>
      </w:pPr>
      <w:r w:rsidRPr="00CF75F5">
        <w:rPr>
          <w:rFonts w:ascii="Century" w:eastAsia="Century" w:hAnsi="Century" w:cs="Century"/>
          <w:b/>
          <w:bCs/>
          <w:color w:val="FFC000"/>
          <w:sz w:val="40"/>
          <w:szCs w:val="40"/>
        </w:rPr>
        <w:t xml:space="preserve">Transformation: </w:t>
      </w:r>
      <w:r w:rsidRPr="00CF75F5">
        <w:rPr>
          <w:rFonts w:ascii="Century" w:eastAsia="Century" w:hAnsi="Century" w:cs="Century"/>
          <w:bCs/>
          <w:color w:val="FFC000"/>
          <w:sz w:val="40"/>
          <w:szCs w:val="40"/>
        </w:rPr>
        <w:t>His-Will,</w:t>
      </w:r>
      <w:r w:rsidR="5688B0F5" w:rsidRPr="00CF75F5">
        <w:rPr>
          <w:rFonts w:ascii="Century" w:eastAsia="Century" w:hAnsi="Century" w:cs="Century"/>
          <w:bCs/>
          <w:color w:val="FFC000"/>
          <w:sz w:val="40"/>
          <w:szCs w:val="40"/>
        </w:rPr>
        <w:t xml:space="preserve"> forgiveness, maturity </w:t>
      </w:r>
    </w:p>
    <w:p w14:paraId="3882411C" w14:textId="7BEA3E08" w:rsidR="00F30D1D" w:rsidRDefault="5688B0F5" w:rsidP="5688B0F5">
      <w:pPr>
        <w:rPr>
          <w:rFonts w:ascii="Century" w:eastAsia="Century" w:hAnsi="Century" w:cs="Century"/>
          <w:i/>
          <w:iCs/>
          <w:sz w:val="28"/>
          <w:szCs w:val="28"/>
        </w:rPr>
      </w:pPr>
      <w:r w:rsidRPr="5688B0F5">
        <w:rPr>
          <w:rFonts w:ascii="Century" w:eastAsia="Century" w:hAnsi="Century" w:cs="Century"/>
          <w:i/>
          <w:iCs/>
          <w:sz w:val="28"/>
          <w:szCs w:val="28"/>
        </w:rPr>
        <w:t>The relevant verse is 2 Cor 3:18 “ But we all, with unveiled face, beholding as in a mirror the glory of the Lord, are being transformed into the same image glory to glory, just</w:t>
      </w:r>
      <w:r w:rsidR="006E72FE">
        <w:rPr>
          <w:rFonts w:ascii="Century" w:eastAsia="Century" w:hAnsi="Century" w:cs="Century"/>
          <w:i/>
          <w:iCs/>
          <w:sz w:val="28"/>
          <w:szCs w:val="28"/>
        </w:rPr>
        <w:t xml:space="preserve"> as from</w:t>
      </w:r>
      <w:r w:rsidRPr="5688B0F5">
        <w:rPr>
          <w:rFonts w:ascii="Century" w:eastAsia="Century" w:hAnsi="Century" w:cs="Century"/>
          <w:i/>
          <w:iCs/>
          <w:sz w:val="28"/>
          <w:szCs w:val="28"/>
        </w:rPr>
        <w:t xml:space="preserve"> the Lord, the Spirit.”</w:t>
      </w:r>
    </w:p>
    <w:p w14:paraId="6797C1DE" w14:textId="55025A15" w:rsidR="00F30D1D" w:rsidRDefault="5688B0F5" w:rsidP="5688B0F5">
      <w:pPr>
        <w:rPr>
          <w:rFonts w:ascii="Century" w:eastAsia="Century" w:hAnsi="Century" w:cs="Century"/>
          <w:i/>
          <w:iCs/>
          <w:sz w:val="28"/>
          <w:szCs w:val="28"/>
        </w:rPr>
      </w:pPr>
      <w:r w:rsidRPr="5688B0F5">
        <w:rPr>
          <w:rFonts w:ascii="Century" w:eastAsia="Century" w:hAnsi="Century" w:cs="Century"/>
          <w:i/>
          <w:iCs/>
          <w:sz w:val="28"/>
          <w:szCs w:val="28"/>
        </w:rPr>
        <w:t xml:space="preserve">We are told in Romans 12:2 “And do not be conformed to this world, but be transformed by the renewing of your mind so that you may prove what the will of God is, that which is good and acceptable and perfect.”  </w:t>
      </w:r>
      <w:r w:rsidRPr="00B767BD">
        <w:rPr>
          <w:rFonts w:ascii="Century" w:eastAsia="Century" w:hAnsi="Century" w:cs="Century"/>
          <w:i/>
          <w:iCs/>
          <w:noProof/>
          <w:sz w:val="28"/>
          <w:szCs w:val="28"/>
        </w:rPr>
        <w:t>W</w:t>
      </w:r>
      <w:r w:rsidR="00B767BD">
        <w:rPr>
          <w:rFonts w:ascii="Century" w:eastAsia="Century" w:hAnsi="Century" w:cs="Century"/>
          <w:i/>
          <w:iCs/>
          <w:noProof/>
          <w:sz w:val="28"/>
          <w:szCs w:val="28"/>
        </w:rPr>
        <w:t>e</w:t>
      </w:r>
      <w:r w:rsidRPr="5688B0F5">
        <w:rPr>
          <w:rFonts w:ascii="Century" w:eastAsia="Century" w:hAnsi="Century" w:cs="Century"/>
          <w:i/>
          <w:iCs/>
          <w:sz w:val="28"/>
          <w:szCs w:val="28"/>
        </w:rPr>
        <w:t xml:space="preserve"> are </w:t>
      </w:r>
      <w:r w:rsidRPr="00160C04">
        <w:rPr>
          <w:rFonts w:ascii="Century" w:eastAsia="Century" w:hAnsi="Century" w:cs="Century"/>
          <w:i/>
          <w:iCs/>
          <w:noProof/>
          <w:sz w:val="28"/>
          <w:szCs w:val="28"/>
        </w:rPr>
        <w:t xml:space="preserve">in </w:t>
      </w:r>
      <w:r w:rsidR="00160C04">
        <w:rPr>
          <w:rFonts w:ascii="Century" w:eastAsia="Century" w:hAnsi="Century" w:cs="Century"/>
          <w:i/>
          <w:iCs/>
          <w:noProof/>
          <w:sz w:val="28"/>
          <w:szCs w:val="28"/>
        </w:rPr>
        <w:t>the</w:t>
      </w:r>
      <w:r w:rsidRPr="00160C04">
        <w:rPr>
          <w:rFonts w:ascii="Century" w:eastAsia="Century" w:hAnsi="Century" w:cs="Century"/>
          <w:i/>
          <w:iCs/>
          <w:noProof/>
          <w:sz w:val="28"/>
          <w:szCs w:val="28"/>
        </w:rPr>
        <w:t xml:space="preserve"> process of</w:t>
      </w:r>
      <w:r w:rsidRPr="5688B0F5">
        <w:rPr>
          <w:rFonts w:ascii="Century" w:eastAsia="Century" w:hAnsi="Century" w:cs="Century"/>
          <w:i/>
          <w:iCs/>
          <w:sz w:val="28"/>
          <w:szCs w:val="28"/>
        </w:rPr>
        <w:t xml:space="preserve"> the renewing of our minds which leads us into transformation.</w:t>
      </w:r>
    </w:p>
    <w:p w14:paraId="7E95E30E" w14:textId="1FBEF6D5" w:rsidR="00B767BD" w:rsidRPr="00B767BD" w:rsidRDefault="00B767BD" w:rsidP="5688B0F5">
      <w:pPr>
        <w:rPr>
          <w:rFonts w:ascii="Century" w:eastAsia="Century" w:hAnsi="Century" w:cs="Century"/>
          <w:iCs/>
          <w:sz w:val="28"/>
          <w:szCs w:val="28"/>
        </w:rPr>
      </w:pPr>
      <w:r w:rsidRPr="00B767BD">
        <w:rPr>
          <w:rFonts w:ascii="Century" w:eastAsia="Century" w:hAnsi="Century" w:cs="Century"/>
          <w:iCs/>
          <w:sz w:val="28"/>
          <w:szCs w:val="28"/>
        </w:rPr>
        <w:t xml:space="preserve">We believe in a lifestyle of love, forgiveness, </w:t>
      </w:r>
      <w:r w:rsidRPr="00B767BD">
        <w:rPr>
          <w:rFonts w:ascii="Century" w:eastAsia="Century" w:hAnsi="Century" w:cs="Century"/>
          <w:iCs/>
          <w:noProof/>
          <w:sz w:val="28"/>
          <w:szCs w:val="28"/>
        </w:rPr>
        <w:t>and</w:t>
      </w:r>
      <w:r w:rsidRPr="00B767BD">
        <w:rPr>
          <w:rFonts w:ascii="Century" w:eastAsia="Century" w:hAnsi="Century" w:cs="Century"/>
          <w:iCs/>
          <w:sz w:val="28"/>
          <w:szCs w:val="28"/>
        </w:rPr>
        <w:t xml:space="preserve"> blessings.</w:t>
      </w:r>
      <w:r w:rsidR="00C641A0">
        <w:rPr>
          <w:rFonts w:ascii="Century" w:eastAsia="Century" w:hAnsi="Century" w:cs="Century"/>
          <w:iCs/>
          <w:sz w:val="28"/>
          <w:szCs w:val="28"/>
        </w:rPr>
        <w:t xml:space="preserve"> </w:t>
      </w:r>
      <w:r w:rsidRPr="00B767BD">
        <w:rPr>
          <w:rFonts w:ascii="Century" w:eastAsia="Century" w:hAnsi="Century" w:cs="Century"/>
          <w:iCs/>
          <w:sz w:val="28"/>
          <w:szCs w:val="28"/>
        </w:rPr>
        <w:t xml:space="preserve">We do not hold things against one another. Un-forgiveness is unacceptable in our environment. We want to be clear that a person is </w:t>
      </w:r>
      <w:r w:rsidR="009D2239">
        <w:rPr>
          <w:rFonts w:ascii="Century" w:eastAsia="Century" w:hAnsi="Century" w:cs="Century"/>
          <w:iCs/>
          <w:sz w:val="28"/>
          <w:szCs w:val="28"/>
        </w:rPr>
        <w:t>ready</w:t>
      </w:r>
      <w:r w:rsidRPr="00B767BD">
        <w:rPr>
          <w:rFonts w:ascii="Century" w:eastAsia="Century" w:hAnsi="Century" w:cs="Century"/>
          <w:iCs/>
          <w:sz w:val="28"/>
          <w:szCs w:val="28"/>
        </w:rPr>
        <w:t xml:space="preserve"> to belong </w:t>
      </w:r>
      <w:r w:rsidR="009D2239">
        <w:rPr>
          <w:rFonts w:ascii="Century" w:eastAsia="Century" w:hAnsi="Century" w:cs="Century"/>
          <w:iCs/>
          <w:noProof/>
          <w:sz w:val="28"/>
          <w:szCs w:val="28"/>
        </w:rPr>
        <w:t>once he</w:t>
      </w:r>
      <w:r w:rsidRPr="00B767BD">
        <w:rPr>
          <w:rFonts w:ascii="Century" w:eastAsia="Century" w:hAnsi="Century" w:cs="Century"/>
          <w:iCs/>
          <w:sz w:val="28"/>
          <w:szCs w:val="28"/>
        </w:rPr>
        <w:t xml:space="preserve"> has dealt with un</w:t>
      </w:r>
      <w:r w:rsidR="006A43E9">
        <w:rPr>
          <w:rFonts w:ascii="Century" w:eastAsia="Century" w:hAnsi="Century" w:cs="Century"/>
          <w:iCs/>
          <w:sz w:val="28"/>
          <w:szCs w:val="28"/>
        </w:rPr>
        <w:t>-</w:t>
      </w:r>
      <w:r w:rsidRPr="00B767BD">
        <w:rPr>
          <w:rFonts w:ascii="Century" w:eastAsia="Century" w:hAnsi="Century" w:cs="Century"/>
          <w:iCs/>
          <w:sz w:val="28"/>
          <w:szCs w:val="28"/>
        </w:rPr>
        <w:t xml:space="preserve">forgiveness, </w:t>
      </w:r>
      <w:r w:rsidRPr="00B767BD">
        <w:rPr>
          <w:rFonts w:ascii="Century" w:eastAsia="Century" w:hAnsi="Century" w:cs="Century"/>
          <w:iCs/>
          <w:noProof/>
          <w:sz w:val="28"/>
          <w:szCs w:val="28"/>
        </w:rPr>
        <w:t>bitterness</w:t>
      </w:r>
      <w:r w:rsidRPr="00B767BD">
        <w:rPr>
          <w:rFonts w:ascii="Century" w:eastAsia="Century" w:hAnsi="Century" w:cs="Century"/>
          <w:iCs/>
          <w:sz w:val="28"/>
          <w:szCs w:val="28"/>
        </w:rPr>
        <w:t>, or anger.</w:t>
      </w:r>
    </w:p>
    <w:p w14:paraId="691CD95D" w14:textId="02C27F5A" w:rsidR="008D3F98" w:rsidRDefault="5688B0F5" w:rsidP="5688B0F5">
      <w:pPr>
        <w:pStyle w:val="ListParagraph"/>
        <w:numPr>
          <w:ilvl w:val="0"/>
          <w:numId w:val="1"/>
        </w:numPr>
        <w:jc w:val="left"/>
        <w:rPr>
          <w:color w:val="FF0000"/>
          <w:sz w:val="40"/>
          <w:szCs w:val="40"/>
        </w:rPr>
      </w:pPr>
      <w:r w:rsidRPr="5688B0F5">
        <w:rPr>
          <w:rFonts w:ascii="Century" w:eastAsia="Century" w:hAnsi="Century" w:cs="Century"/>
          <w:b/>
          <w:bCs/>
          <w:color w:val="FF0000"/>
          <w:sz w:val="40"/>
          <w:szCs w:val="40"/>
        </w:rPr>
        <w:t xml:space="preserve">Living Stones: </w:t>
      </w:r>
      <w:r w:rsidRPr="00FA5872">
        <w:rPr>
          <w:rFonts w:ascii="Century" w:eastAsia="Century" w:hAnsi="Century" w:cs="Century"/>
          <w:bCs/>
          <w:color w:val="FF0000"/>
          <w:sz w:val="40"/>
          <w:szCs w:val="40"/>
        </w:rPr>
        <w:t>offer, build, destiny</w:t>
      </w:r>
    </w:p>
    <w:p w14:paraId="23C16749" w14:textId="2F168BDD" w:rsidR="00475E75" w:rsidRDefault="5688B0F5" w:rsidP="5688B0F5">
      <w:pPr>
        <w:rPr>
          <w:rFonts w:ascii="Century" w:eastAsia="Century" w:hAnsi="Century" w:cs="Century"/>
          <w:i/>
          <w:iCs/>
          <w:sz w:val="28"/>
          <w:szCs w:val="28"/>
        </w:rPr>
      </w:pPr>
      <w:r w:rsidRPr="5688B0F5">
        <w:rPr>
          <w:rFonts w:ascii="Century" w:eastAsia="Century" w:hAnsi="Century" w:cs="Century"/>
          <w:i/>
          <w:iCs/>
          <w:sz w:val="28"/>
          <w:szCs w:val="28"/>
        </w:rPr>
        <w:t xml:space="preserve">The relevant verse is I Peter 2:5 “You also, as living stones, are being built up a spiritual house, a holy priesthood, to offer up spiritual sacrifices acceptable to God through Jesus Christ.” And Ephesians 2:20 tells us we “…are built upon the foundation of the apostles and prophets, Jesus Christ himself being the chief </w:t>
      </w:r>
      <w:r w:rsidRPr="00160C04">
        <w:rPr>
          <w:rFonts w:ascii="Century" w:eastAsia="Century" w:hAnsi="Century" w:cs="Century"/>
          <w:i/>
          <w:iCs/>
          <w:noProof/>
          <w:sz w:val="28"/>
          <w:szCs w:val="28"/>
        </w:rPr>
        <w:t>cornerstone</w:t>
      </w:r>
      <w:r w:rsidRPr="5688B0F5">
        <w:rPr>
          <w:rFonts w:ascii="Century" w:eastAsia="Century" w:hAnsi="Century" w:cs="Century"/>
          <w:i/>
          <w:iCs/>
          <w:sz w:val="28"/>
          <w:szCs w:val="28"/>
        </w:rPr>
        <w:t>.</w:t>
      </w:r>
    </w:p>
    <w:p w14:paraId="62255425" w14:textId="5779832D" w:rsidR="008F3B2D" w:rsidRPr="003D0719" w:rsidRDefault="003D0719" w:rsidP="5688B0F5">
      <w:pPr>
        <w:rPr>
          <w:rFonts w:ascii="Century" w:eastAsia="Century" w:hAnsi="Century" w:cs="Century"/>
          <w:iCs/>
          <w:noProof/>
          <w:sz w:val="28"/>
          <w:szCs w:val="28"/>
        </w:rPr>
      </w:pPr>
      <w:r w:rsidRPr="003D0719">
        <w:rPr>
          <w:rFonts w:ascii="Century" w:eastAsia="Century" w:hAnsi="Century" w:cs="Century"/>
          <w:iCs/>
          <w:noProof/>
          <w:sz w:val="28"/>
          <w:szCs w:val="28"/>
        </w:rPr>
        <w:t xml:space="preserve">A living stone finds its life in the </w:t>
      </w:r>
      <w:r w:rsidRPr="008F3B2D">
        <w:rPr>
          <w:rFonts w:ascii="Century" w:eastAsia="Century" w:hAnsi="Century" w:cs="Century"/>
          <w:iCs/>
          <w:noProof/>
          <w:sz w:val="28"/>
          <w:szCs w:val="28"/>
        </w:rPr>
        <w:t>Blueprint</w:t>
      </w:r>
      <w:r w:rsidR="008F3B2D" w:rsidRPr="008F3B2D">
        <w:rPr>
          <w:rFonts w:ascii="Century" w:eastAsia="Century" w:hAnsi="Century" w:cs="Century"/>
          <w:iCs/>
          <w:noProof/>
          <w:sz w:val="28"/>
          <w:szCs w:val="28"/>
        </w:rPr>
        <w:t>.</w:t>
      </w:r>
      <w:r w:rsidR="008F3B2D">
        <w:rPr>
          <w:rFonts w:ascii="Century" w:eastAsia="Century" w:hAnsi="Century" w:cs="Century"/>
          <w:iCs/>
          <w:noProof/>
          <w:sz w:val="28"/>
          <w:szCs w:val="28"/>
        </w:rPr>
        <w:t xml:space="preserve"> If you want to </w:t>
      </w:r>
      <w:r w:rsidR="008F3B2D" w:rsidRPr="008F3B2D">
        <w:rPr>
          <w:rFonts w:ascii="Century" w:eastAsia="Century" w:hAnsi="Century" w:cs="Century"/>
          <w:iCs/>
          <w:noProof/>
          <w:sz w:val="28"/>
          <w:szCs w:val="28"/>
        </w:rPr>
        <w:t>belong</w:t>
      </w:r>
      <w:r w:rsidR="008F3B2D">
        <w:rPr>
          <w:rFonts w:ascii="Century" w:eastAsia="Century" w:hAnsi="Century" w:cs="Century"/>
          <w:iCs/>
          <w:noProof/>
          <w:sz w:val="28"/>
          <w:szCs w:val="28"/>
        </w:rPr>
        <w:t xml:space="preserve">, then you will be </w:t>
      </w:r>
      <w:r w:rsidR="008F3B2D" w:rsidRPr="008F3B2D">
        <w:rPr>
          <w:rFonts w:ascii="Century" w:eastAsia="Century" w:hAnsi="Century" w:cs="Century"/>
          <w:iCs/>
          <w:noProof/>
          <w:sz w:val="28"/>
          <w:szCs w:val="28"/>
        </w:rPr>
        <w:t>engaged</w:t>
      </w:r>
      <w:r w:rsidR="008F3B2D">
        <w:rPr>
          <w:rFonts w:ascii="Century" w:eastAsia="Century" w:hAnsi="Century" w:cs="Century"/>
          <w:iCs/>
          <w:noProof/>
          <w:sz w:val="28"/>
          <w:szCs w:val="28"/>
        </w:rPr>
        <w:t xml:space="preserve"> in what God has called us to </w:t>
      </w:r>
      <w:r w:rsidR="008F3B2D" w:rsidRPr="008F3B2D">
        <w:rPr>
          <w:rFonts w:ascii="Century" w:eastAsia="Century" w:hAnsi="Century" w:cs="Century"/>
          <w:iCs/>
          <w:noProof/>
          <w:sz w:val="28"/>
          <w:szCs w:val="28"/>
        </w:rPr>
        <w:t>build</w:t>
      </w:r>
      <w:r w:rsidR="008F3B2D">
        <w:rPr>
          <w:rFonts w:ascii="Century" w:eastAsia="Century" w:hAnsi="Century" w:cs="Century"/>
          <w:iCs/>
          <w:noProof/>
          <w:sz w:val="28"/>
          <w:szCs w:val="28"/>
        </w:rPr>
        <w:t>.</w:t>
      </w:r>
    </w:p>
    <w:p w14:paraId="2F6ABBCB" w14:textId="1A835626" w:rsidR="008D3F98" w:rsidRDefault="00FA5872" w:rsidP="5688B0F5">
      <w:pPr>
        <w:ind w:left="360"/>
        <w:jc w:val="left"/>
        <w:rPr>
          <w:rFonts w:ascii="Century" w:eastAsia="Century" w:hAnsi="Century" w:cs="Century"/>
          <w:sz w:val="40"/>
          <w:szCs w:val="40"/>
        </w:rPr>
      </w:pPr>
      <w:r>
        <w:rPr>
          <w:rFonts w:ascii="Century" w:eastAsia="Century" w:hAnsi="Century" w:cs="Century"/>
          <w:b/>
          <w:bCs/>
          <w:color w:val="00B0F0"/>
          <w:sz w:val="40"/>
          <w:szCs w:val="40"/>
        </w:rPr>
        <w:lastRenderedPageBreak/>
        <w:t>3. Heavenly: -</w:t>
      </w:r>
      <w:r w:rsidRPr="00FA5872">
        <w:rPr>
          <w:rFonts w:ascii="Century" w:eastAsia="Century" w:hAnsi="Century" w:cs="Century"/>
          <w:bCs/>
          <w:color w:val="00B0F0"/>
          <w:sz w:val="40"/>
          <w:szCs w:val="40"/>
        </w:rPr>
        <w:t>structure, -protocols, - g</w:t>
      </w:r>
      <w:r w:rsidR="5688B0F5" w:rsidRPr="00FA5872">
        <w:rPr>
          <w:rFonts w:ascii="Century" w:eastAsia="Century" w:hAnsi="Century" w:cs="Century"/>
          <w:bCs/>
          <w:color w:val="00B0F0"/>
          <w:sz w:val="40"/>
          <w:szCs w:val="40"/>
        </w:rPr>
        <w:t>overnment</w:t>
      </w:r>
      <w:r w:rsidR="5688B0F5" w:rsidRPr="5688B0F5">
        <w:rPr>
          <w:rFonts w:ascii="Century" w:eastAsia="Century" w:hAnsi="Century" w:cs="Century"/>
          <w:b/>
          <w:bCs/>
          <w:color w:val="00B0F0"/>
          <w:sz w:val="40"/>
          <w:szCs w:val="40"/>
        </w:rPr>
        <w:t xml:space="preserve"> </w:t>
      </w:r>
    </w:p>
    <w:p w14:paraId="136A3B90" w14:textId="3036A15E" w:rsidR="00475E75" w:rsidRDefault="5688B0F5" w:rsidP="5688B0F5">
      <w:pPr>
        <w:rPr>
          <w:rFonts w:ascii="Century" w:eastAsia="Century" w:hAnsi="Century" w:cs="Century"/>
          <w:sz w:val="28"/>
          <w:szCs w:val="28"/>
        </w:rPr>
      </w:pPr>
      <w:r w:rsidRPr="5688B0F5">
        <w:rPr>
          <w:rFonts w:ascii="Century" w:eastAsia="Century" w:hAnsi="Century" w:cs="Century"/>
          <w:sz w:val="28"/>
          <w:szCs w:val="28"/>
        </w:rPr>
        <w:t>The relevant scripture is</w:t>
      </w:r>
      <w:r w:rsidRPr="5688B0F5">
        <w:rPr>
          <w:rFonts w:ascii="Century" w:eastAsia="Century" w:hAnsi="Century" w:cs="Century"/>
          <w:i/>
          <w:iCs/>
          <w:sz w:val="28"/>
          <w:szCs w:val="28"/>
        </w:rPr>
        <w:t xml:space="preserve"> Zech</w:t>
      </w:r>
      <w:r w:rsidR="00DC253F">
        <w:rPr>
          <w:rFonts w:ascii="Century" w:eastAsia="Century" w:hAnsi="Century" w:cs="Century"/>
          <w:i/>
          <w:iCs/>
          <w:sz w:val="28"/>
          <w:szCs w:val="28"/>
        </w:rPr>
        <w:t>ariah</w:t>
      </w:r>
      <w:r w:rsidR="006E72FE">
        <w:rPr>
          <w:rFonts w:ascii="Century" w:eastAsia="Century" w:hAnsi="Century" w:cs="Century"/>
          <w:i/>
          <w:iCs/>
          <w:sz w:val="28"/>
          <w:szCs w:val="28"/>
        </w:rPr>
        <w:t xml:space="preserve"> 3:7</w:t>
      </w:r>
      <w:r w:rsidRPr="5688B0F5">
        <w:rPr>
          <w:rFonts w:ascii="Century" w:eastAsia="Century" w:hAnsi="Century" w:cs="Century"/>
          <w:i/>
          <w:iCs/>
          <w:sz w:val="28"/>
          <w:szCs w:val="28"/>
        </w:rPr>
        <w:t xml:space="preserve"> “Thus says the Lord of Hosts, if you will </w:t>
      </w:r>
      <w:r w:rsidRPr="5688B0F5">
        <w:rPr>
          <w:rFonts w:ascii="Century" w:eastAsia="Century" w:hAnsi="Century" w:cs="Century"/>
          <w:b/>
          <w:bCs/>
          <w:i/>
          <w:iCs/>
          <w:sz w:val="28"/>
          <w:szCs w:val="28"/>
        </w:rPr>
        <w:t>walk in My ways</w:t>
      </w:r>
      <w:r w:rsidRPr="5688B0F5">
        <w:rPr>
          <w:rFonts w:ascii="Century" w:eastAsia="Century" w:hAnsi="Century" w:cs="Century"/>
          <w:i/>
          <w:iCs/>
          <w:sz w:val="28"/>
          <w:szCs w:val="28"/>
        </w:rPr>
        <w:t xml:space="preserve"> and if you </w:t>
      </w:r>
      <w:r w:rsidRPr="00160C04">
        <w:rPr>
          <w:rFonts w:ascii="Century" w:eastAsia="Century" w:hAnsi="Century" w:cs="Century"/>
          <w:i/>
          <w:iCs/>
          <w:noProof/>
          <w:sz w:val="28"/>
          <w:szCs w:val="28"/>
        </w:rPr>
        <w:t xml:space="preserve">will </w:t>
      </w:r>
      <w:r w:rsidRPr="00160C04">
        <w:rPr>
          <w:rFonts w:ascii="Century" w:eastAsia="Century" w:hAnsi="Century" w:cs="Century"/>
          <w:b/>
          <w:bCs/>
          <w:i/>
          <w:iCs/>
          <w:noProof/>
          <w:sz w:val="28"/>
          <w:szCs w:val="28"/>
        </w:rPr>
        <w:t>perform</w:t>
      </w:r>
      <w:r w:rsidRPr="5688B0F5">
        <w:rPr>
          <w:rFonts w:ascii="Century" w:eastAsia="Century" w:hAnsi="Century" w:cs="Century"/>
          <w:b/>
          <w:bCs/>
          <w:i/>
          <w:iCs/>
          <w:sz w:val="28"/>
          <w:szCs w:val="28"/>
        </w:rPr>
        <w:t xml:space="preserve"> My service</w:t>
      </w:r>
      <w:r w:rsidRPr="5688B0F5">
        <w:rPr>
          <w:rFonts w:ascii="Century" w:eastAsia="Century" w:hAnsi="Century" w:cs="Century"/>
          <w:i/>
          <w:iCs/>
          <w:sz w:val="28"/>
          <w:szCs w:val="28"/>
        </w:rPr>
        <w:t xml:space="preserve">, then you will </w:t>
      </w:r>
      <w:r w:rsidRPr="5688B0F5">
        <w:rPr>
          <w:rFonts w:ascii="Century" w:eastAsia="Century" w:hAnsi="Century" w:cs="Century"/>
          <w:b/>
          <w:bCs/>
          <w:i/>
          <w:iCs/>
          <w:sz w:val="28"/>
          <w:szCs w:val="28"/>
        </w:rPr>
        <w:t>govern My house</w:t>
      </w:r>
      <w:r w:rsidRPr="5688B0F5">
        <w:rPr>
          <w:rFonts w:ascii="Century" w:eastAsia="Century" w:hAnsi="Century" w:cs="Century"/>
          <w:i/>
          <w:iCs/>
          <w:sz w:val="28"/>
          <w:szCs w:val="28"/>
        </w:rPr>
        <w:t xml:space="preserve"> and also have </w:t>
      </w:r>
      <w:r w:rsidRPr="5688B0F5">
        <w:rPr>
          <w:rFonts w:ascii="Century" w:eastAsia="Century" w:hAnsi="Century" w:cs="Century"/>
          <w:b/>
          <w:bCs/>
          <w:i/>
          <w:iCs/>
          <w:sz w:val="28"/>
          <w:szCs w:val="28"/>
        </w:rPr>
        <w:t>charge of My courts</w:t>
      </w:r>
      <w:r w:rsidRPr="5688B0F5">
        <w:rPr>
          <w:rFonts w:ascii="Century" w:eastAsia="Century" w:hAnsi="Century" w:cs="Century"/>
          <w:i/>
          <w:iCs/>
          <w:sz w:val="28"/>
          <w:szCs w:val="28"/>
        </w:rPr>
        <w:t xml:space="preserve">, and I will </w:t>
      </w:r>
      <w:r w:rsidRPr="5688B0F5">
        <w:rPr>
          <w:rFonts w:ascii="Century" w:eastAsia="Century" w:hAnsi="Century" w:cs="Century"/>
          <w:i/>
          <w:iCs/>
          <w:sz w:val="28"/>
          <w:szCs w:val="28"/>
          <w:u w:val="single"/>
        </w:rPr>
        <w:t>grant you free access among these who are standing here</w:t>
      </w:r>
      <w:r w:rsidRPr="5688B0F5">
        <w:rPr>
          <w:rFonts w:ascii="Century" w:eastAsia="Century" w:hAnsi="Century" w:cs="Century"/>
          <w:sz w:val="28"/>
          <w:szCs w:val="28"/>
        </w:rPr>
        <w:t>.</w:t>
      </w:r>
    </w:p>
    <w:p w14:paraId="3B8CA827" w14:textId="1E1BAA6D" w:rsidR="00FA5872" w:rsidRDefault="5688B0F5" w:rsidP="5688B0F5">
      <w:pPr>
        <w:rPr>
          <w:rFonts w:ascii="Century" w:eastAsia="Century" w:hAnsi="Century" w:cs="Century"/>
          <w:i/>
          <w:iCs/>
          <w:sz w:val="28"/>
          <w:szCs w:val="28"/>
        </w:rPr>
      </w:pPr>
      <w:r w:rsidRPr="5688B0F5">
        <w:rPr>
          <w:rFonts w:ascii="Century" w:eastAsia="Century" w:hAnsi="Century" w:cs="Century"/>
          <w:i/>
          <w:iCs/>
          <w:sz w:val="28"/>
          <w:szCs w:val="28"/>
        </w:rPr>
        <w:t xml:space="preserve">Ps 24:7 Lift up your heads, O you gates, </w:t>
      </w:r>
      <w:proofErr w:type="gramStart"/>
      <w:r w:rsidRPr="5688B0F5">
        <w:rPr>
          <w:rFonts w:ascii="Century" w:eastAsia="Century" w:hAnsi="Century" w:cs="Century"/>
          <w:i/>
          <w:iCs/>
          <w:sz w:val="28"/>
          <w:szCs w:val="28"/>
        </w:rPr>
        <w:t>And</w:t>
      </w:r>
      <w:proofErr w:type="gramEnd"/>
      <w:r w:rsidRPr="5688B0F5">
        <w:rPr>
          <w:rFonts w:ascii="Century" w:eastAsia="Century" w:hAnsi="Century" w:cs="Century"/>
          <w:i/>
          <w:iCs/>
          <w:sz w:val="28"/>
          <w:szCs w:val="28"/>
        </w:rPr>
        <w:t xml:space="preserve"> be lifted up O ancient doors, That the King of glory may come in.</w:t>
      </w:r>
    </w:p>
    <w:p w14:paraId="58FFA1E6" w14:textId="02568F48" w:rsidR="5688B0F5" w:rsidRDefault="5688B0F5" w:rsidP="5688B0F5">
      <w:pPr>
        <w:rPr>
          <w:rFonts w:ascii="Century" w:eastAsia="Century" w:hAnsi="Century" w:cs="Century"/>
          <w:b/>
          <w:bCs/>
          <w:sz w:val="28"/>
          <w:szCs w:val="28"/>
        </w:rPr>
      </w:pPr>
      <w:r w:rsidRPr="5688B0F5">
        <w:rPr>
          <w:rFonts w:ascii="Century" w:eastAsia="Century" w:hAnsi="Century" w:cs="Century"/>
          <w:b/>
          <w:bCs/>
          <w:sz w:val="28"/>
          <w:szCs w:val="28"/>
        </w:rPr>
        <w:t>In us, through us, around us.</w:t>
      </w:r>
    </w:p>
    <w:p w14:paraId="7574511D" w14:textId="2ECD3710" w:rsidR="005E7CF5" w:rsidRDefault="00FA5872" w:rsidP="5688B0F5">
      <w:pPr>
        <w:pBdr>
          <w:bottom w:val="single" w:sz="6" w:space="1" w:color="auto"/>
        </w:pBdr>
        <w:rPr>
          <w:rFonts w:ascii="Century" w:eastAsia="Century" w:hAnsi="Century" w:cs="Century"/>
          <w:sz w:val="28"/>
          <w:szCs w:val="28"/>
        </w:rPr>
      </w:pPr>
      <w:r>
        <w:rPr>
          <w:rFonts w:ascii="Century" w:eastAsia="Century" w:hAnsi="Century" w:cs="Century"/>
          <w:sz w:val="28"/>
          <w:szCs w:val="28"/>
        </w:rPr>
        <w:t xml:space="preserve">HVCC Belongs to heaven. </w:t>
      </w:r>
      <w:r w:rsidR="004F40D6">
        <w:rPr>
          <w:rFonts w:ascii="Century" w:eastAsia="Century" w:hAnsi="Century" w:cs="Century"/>
          <w:sz w:val="28"/>
          <w:szCs w:val="28"/>
        </w:rPr>
        <w:t xml:space="preserve">Our homes and family belong to heaven. </w:t>
      </w:r>
      <w:r>
        <w:rPr>
          <w:rFonts w:ascii="Century" w:eastAsia="Century" w:hAnsi="Century" w:cs="Century"/>
          <w:sz w:val="28"/>
          <w:szCs w:val="28"/>
        </w:rPr>
        <w:t>We discovered t</w:t>
      </w:r>
      <w:r w:rsidR="5688B0F5" w:rsidRPr="5688B0F5">
        <w:rPr>
          <w:rFonts w:ascii="Century" w:eastAsia="Century" w:hAnsi="Century" w:cs="Century"/>
          <w:sz w:val="28"/>
          <w:szCs w:val="28"/>
        </w:rPr>
        <w:t>here is a definite way that things are done in Heaven. God is a God of order</w:t>
      </w:r>
      <w:r w:rsidR="00160C04">
        <w:rPr>
          <w:rFonts w:ascii="Century" w:eastAsia="Century" w:hAnsi="Century" w:cs="Century"/>
          <w:sz w:val="28"/>
          <w:szCs w:val="28"/>
        </w:rPr>
        <w:t>,</w:t>
      </w:r>
      <w:r w:rsidR="5688B0F5" w:rsidRPr="5688B0F5">
        <w:rPr>
          <w:rFonts w:ascii="Century" w:eastAsia="Century" w:hAnsi="Century" w:cs="Century"/>
          <w:sz w:val="28"/>
          <w:szCs w:val="28"/>
        </w:rPr>
        <w:t xml:space="preserve"> </w:t>
      </w:r>
      <w:r w:rsidR="5688B0F5" w:rsidRPr="00160C04">
        <w:rPr>
          <w:rFonts w:ascii="Century" w:eastAsia="Century" w:hAnsi="Century" w:cs="Century"/>
          <w:noProof/>
          <w:sz w:val="28"/>
          <w:szCs w:val="28"/>
        </w:rPr>
        <w:t>and</w:t>
      </w:r>
      <w:r w:rsidR="004F40D6">
        <w:rPr>
          <w:rFonts w:ascii="Century" w:eastAsia="Century" w:hAnsi="Century" w:cs="Century"/>
          <w:sz w:val="28"/>
          <w:szCs w:val="28"/>
        </w:rPr>
        <w:t xml:space="preserve"> </w:t>
      </w:r>
      <w:r w:rsidR="5688B0F5" w:rsidRPr="5688B0F5">
        <w:rPr>
          <w:rFonts w:ascii="Century" w:eastAsia="Century" w:hAnsi="Century" w:cs="Century"/>
          <w:sz w:val="28"/>
          <w:szCs w:val="28"/>
        </w:rPr>
        <w:t>we desire maturity</w:t>
      </w:r>
      <w:r w:rsidR="004F40D6">
        <w:rPr>
          <w:rFonts w:ascii="Century" w:eastAsia="Century" w:hAnsi="Century" w:cs="Century"/>
          <w:sz w:val="28"/>
          <w:szCs w:val="28"/>
        </w:rPr>
        <w:t xml:space="preserve"> in our own lives</w:t>
      </w:r>
      <w:r w:rsidR="5688B0F5" w:rsidRPr="5688B0F5">
        <w:rPr>
          <w:rFonts w:ascii="Century" w:eastAsia="Century" w:hAnsi="Century" w:cs="Century"/>
          <w:sz w:val="28"/>
          <w:szCs w:val="28"/>
        </w:rPr>
        <w:t xml:space="preserve"> and to be </w:t>
      </w:r>
      <w:r w:rsidR="00160C04">
        <w:rPr>
          <w:rFonts w:ascii="Century" w:eastAsia="Century" w:hAnsi="Century" w:cs="Century"/>
          <w:noProof/>
          <w:sz w:val="28"/>
          <w:szCs w:val="28"/>
        </w:rPr>
        <w:t>useful</w:t>
      </w:r>
      <w:r w:rsidR="5688B0F5" w:rsidRPr="5688B0F5">
        <w:rPr>
          <w:rFonts w:ascii="Century" w:eastAsia="Century" w:hAnsi="Century" w:cs="Century"/>
          <w:sz w:val="28"/>
          <w:szCs w:val="28"/>
        </w:rPr>
        <w:t xml:space="preserve"> as an Ekklesia</w:t>
      </w:r>
      <w:bookmarkStart w:id="0" w:name="_GoBack"/>
      <w:bookmarkEnd w:id="0"/>
      <w:r w:rsidR="5688B0F5" w:rsidRPr="5688B0F5">
        <w:rPr>
          <w:rFonts w:ascii="Century" w:eastAsia="Century" w:hAnsi="Century" w:cs="Century"/>
          <w:sz w:val="28"/>
          <w:szCs w:val="28"/>
        </w:rPr>
        <w:t xml:space="preserve">, we </w:t>
      </w:r>
      <w:r>
        <w:rPr>
          <w:rFonts w:ascii="Century" w:eastAsia="Century" w:hAnsi="Century" w:cs="Century"/>
          <w:sz w:val="28"/>
          <w:szCs w:val="28"/>
        </w:rPr>
        <w:t>choose to</w:t>
      </w:r>
      <w:r w:rsidR="5688B0F5" w:rsidRPr="5688B0F5">
        <w:rPr>
          <w:rFonts w:ascii="Century" w:eastAsia="Century" w:hAnsi="Century" w:cs="Century"/>
          <w:sz w:val="28"/>
          <w:szCs w:val="28"/>
        </w:rPr>
        <w:t xml:space="preserve"> </w:t>
      </w:r>
      <w:r>
        <w:rPr>
          <w:rFonts w:ascii="Century" w:eastAsia="Century" w:hAnsi="Century" w:cs="Century"/>
          <w:sz w:val="28"/>
          <w:szCs w:val="28"/>
        </w:rPr>
        <w:t xml:space="preserve">commit, practice and </w:t>
      </w:r>
      <w:r w:rsidR="5688B0F5" w:rsidRPr="5688B0F5">
        <w:rPr>
          <w:rFonts w:ascii="Century" w:eastAsia="Century" w:hAnsi="Century" w:cs="Century"/>
          <w:sz w:val="28"/>
          <w:szCs w:val="28"/>
        </w:rPr>
        <w:t>understand that order and pattern.</w:t>
      </w:r>
    </w:p>
    <w:p w14:paraId="275FC952" w14:textId="56CBCA2D" w:rsidR="5688B0F5" w:rsidRDefault="5688B0F5" w:rsidP="5688B0F5">
      <w:pPr>
        <w:jc w:val="left"/>
        <w:rPr>
          <w:rFonts w:ascii="Century" w:eastAsia="Century" w:hAnsi="Century" w:cs="Century"/>
          <w:sz w:val="28"/>
          <w:szCs w:val="28"/>
        </w:rPr>
      </w:pPr>
    </w:p>
    <w:p w14:paraId="76ED9532" w14:textId="2C157B2E" w:rsidR="005E7CF5" w:rsidRDefault="5688B0F5" w:rsidP="5688B0F5">
      <w:pPr>
        <w:jc w:val="left"/>
        <w:rPr>
          <w:rFonts w:ascii="Century" w:eastAsia="Century" w:hAnsi="Century" w:cs="Century"/>
          <w:sz w:val="28"/>
          <w:szCs w:val="28"/>
        </w:rPr>
      </w:pPr>
      <w:r w:rsidRPr="5688B0F5">
        <w:rPr>
          <w:rFonts w:ascii="Century" w:eastAsia="Century" w:hAnsi="Century" w:cs="Century"/>
          <w:sz w:val="28"/>
          <w:szCs w:val="28"/>
        </w:rPr>
        <w:t xml:space="preserve">In the Blueprint: </w:t>
      </w:r>
      <w:r w:rsidRPr="00CF75F5">
        <w:rPr>
          <w:rFonts w:ascii="Century" w:eastAsia="Century" w:hAnsi="Century" w:cs="Century"/>
          <w:b/>
          <w:color w:val="FFC000"/>
          <w:sz w:val="28"/>
          <w:szCs w:val="28"/>
        </w:rPr>
        <w:t>Transformation (yellow)</w:t>
      </w:r>
      <w:r w:rsidRPr="00CF75F5">
        <w:rPr>
          <w:rFonts w:ascii="Century" w:eastAsia="Century" w:hAnsi="Century" w:cs="Century"/>
          <w:color w:val="FFC000"/>
          <w:sz w:val="28"/>
          <w:szCs w:val="28"/>
        </w:rPr>
        <w:t xml:space="preserve"> </w:t>
      </w:r>
      <w:r w:rsidRPr="5688B0F5">
        <w:rPr>
          <w:rFonts w:ascii="Century" w:eastAsia="Century" w:hAnsi="Century" w:cs="Century"/>
          <w:sz w:val="28"/>
          <w:szCs w:val="28"/>
        </w:rPr>
        <w:t xml:space="preserve">and </w:t>
      </w:r>
      <w:r w:rsidRPr="00C6797B">
        <w:rPr>
          <w:rFonts w:ascii="Century" w:eastAsia="Century" w:hAnsi="Century" w:cs="Century"/>
          <w:color w:val="FF0066"/>
          <w:sz w:val="28"/>
          <w:szCs w:val="28"/>
        </w:rPr>
        <w:t>Living Stones (magenta)</w:t>
      </w:r>
      <w:r w:rsidRPr="5688B0F5">
        <w:rPr>
          <w:rFonts w:ascii="Century" w:eastAsia="Century" w:hAnsi="Century" w:cs="Century"/>
          <w:sz w:val="28"/>
          <w:szCs w:val="28"/>
        </w:rPr>
        <w:t xml:space="preserve"> overlap a</w:t>
      </w:r>
      <w:r w:rsidR="00C6797B">
        <w:rPr>
          <w:rFonts w:ascii="Century" w:eastAsia="Century" w:hAnsi="Century" w:cs="Century"/>
          <w:sz w:val="28"/>
          <w:szCs w:val="28"/>
        </w:rPr>
        <w:t xml:space="preserve">nd we see our </w:t>
      </w:r>
      <w:r w:rsidR="00C6797B" w:rsidRPr="00102CFB">
        <w:rPr>
          <w:rFonts w:ascii="Century" w:eastAsia="Century" w:hAnsi="Century" w:cs="Century"/>
          <w:b/>
          <w:color w:val="C00000"/>
          <w:sz w:val="28"/>
          <w:szCs w:val="28"/>
        </w:rPr>
        <w:t>Destiny Scrolls</w:t>
      </w:r>
      <w:r w:rsidR="00C6797B" w:rsidRPr="00102CFB">
        <w:rPr>
          <w:rFonts w:ascii="Century" w:eastAsia="Century" w:hAnsi="Century" w:cs="Century"/>
          <w:b/>
          <w:sz w:val="28"/>
          <w:szCs w:val="28"/>
        </w:rPr>
        <w:t>.</w:t>
      </w:r>
      <w:r w:rsidR="00C6797B">
        <w:rPr>
          <w:rFonts w:ascii="Century" w:eastAsia="Century" w:hAnsi="Century" w:cs="Century"/>
          <w:sz w:val="28"/>
          <w:szCs w:val="28"/>
        </w:rPr>
        <w:t xml:space="preserve"> </w:t>
      </w:r>
      <w:r w:rsidRPr="5688B0F5">
        <w:rPr>
          <w:rFonts w:ascii="Century" w:eastAsia="Century" w:hAnsi="Century" w:cs="Century"/>
          <w:sz w:val="28"/>
          <w:szCs w:val="28"/>
        </w:rPr>
        <w:t xml:space="preserve">That is the record in Heaven of who we are to be as we are </w:t>
      </w:r>
      <w:r w:rsidR="00DC253F" w:rsidRPr="5688B0F5">
        <w:rPr>
          <w:rFonts w:ascii="Century" w:eastAsia="Century" w:hAnsi="Century" w:cs="Century"/>
          <w:sz w:val="28"/>
          <w:szCs w:val="28"/>
        </w:rPr>
        <w:t>transformed</w:t>
      </w:r>
      <w:r w:rsidRPr="5688B0F5">
        <w:rPr>
          <w:rFonts w:ascii="Century" w:eastAsia="Century" w:hAnsi="Century" w:cs="Century"/>
          <w:sz w:val="28"/>
          <w:szCs w:val="28"/>
        </w:rPr>
        <w:t xml:space="preserve"> into Living Stones. </w:t>
      </w:r>
      <w:r w:rsidRPr="00102CFB">
        <w:rPr>
          <w:rFonts w:ascii="Century" w:eastAsia="Century" w:hAnsi="Century" w:cs="Century"/>
          <w:b/>
          <w:color w:val="FF0066"/>
          <w:sz w:val="28"/>
          <w:szCs w:val="28"/>
        </w:rPr>
        <w:t>Living Stones</w:t>
      </w:r>
      <w:r w:rsidRPr="00C6797B">
        <w:rPr>
          <w:rFonts w:ascii="Century" w:eastAsia="Century" w:hAnsi="Century" w:cs="Century"/>
          <w:color w:val="FF0066"/>
          <w:sz w:val="28"/>
          <w:szCs w:val="28"/>
        </w:rPr>
        <w:t xml:space="preserve"> </w:t>
      </w:r>
      <w:r w:rsidRPr="5688B0F5">
        <w:rPr>
          <w:rFonts w:ascii="Century" w:eastAsia="Century" w:hAnsi="Century" w:cs="Century"/>
          <w:sz w:val="28"/>
          <w:szCs w:val="28"/>
        </w:rPr>
        <w:t xml:space="preserve">connects </w:t>
      </w:r>
      <w:r w:rsidRPr="00CF75F5">
        <w:rPr>
          <w:rFonts w:ascii="Century" w:eastAsia="Century" w:hAnsi="Century" w:cs="Century"/>
          <w:b/>
          <w:color w:val="FFC000"/>
          <w:sz w:val="28"/>
          <w:szCs w:val="28"/>
        </w:rPr>
        <w:t xml:space="preserve">Transformation </w:t>
      </w:r>
      <w:r w:rsidRPr="5688B0F5">
        <w:rPr>
          <w:rFonts w:ascii="Century" w:eastAsia="Century" w:hAnsi="Century" w:cs="Century"/>
          <w:sz w:val="28"/>
          <w:szCs w:val="28"/>
        </w:rPr>
        <w:t xml:space="preserve">and </w:t>
      </w:r>
      <w:r w:rsidRPr="00102CFB">
        <w:rPr>
          <w:rFonts w:ascii="Century" w:eastAsia="Century" w:hAnsi="Century" w:cs="Century"/>
          <w:b/>
          <w:color w:val="0070C0"/>
          <w:sz w:val="28"/>
          <w:szCs w:val="28"/>
        </w:rPr>
        <w:t>Heavenly Structures</w:t>
      </w:r>
      <w:r w:rsidRPr="5688B0F5">
        <w:rPr>
          <w:rFonts w:ascii="Century" w:eastAsia="Century" w:hAnsi="Century" w:cs="Century"/>
          <w:sz w:val="28"/>
          <w:szCs w:val="28"/>
        </w:rPr>
        <w:t xml:space="preserve">, Protocols, and Government. </w:t>
      </w:r>
      <w:r w:rsidR="00160C04">
        <w:rPr>
          <w:rFonts w:ascii="Century" w:eastAsia="Century" w:hAnsi="Century" w:cs="Century"/>
          <w:sz w:val="28"/>
          <w:szCs w:val="28"/>
        </w:rPr>
        <w:t>Combin</w:t>
      </w:r>
      <w:r w:rsidRPr="00160C04">
        <w:rPr>
          <w:rFonts w:ascii="Century" w:eastAsia="Century" w:hAnsi="Century" w:cs="Century"/>
          <w:noProof/>
          <w:sz w:val="28"/>
          <w:szCs w:val="28"/>
        </w:rPr>
        <w:t>ed</w:t>
      </w:r>
      <w:r w:rsidRPr="5688B0F5">
        <w:rPr>
          <w:rFonts w:ascii="Century" w:eastAsia="Century" w:hAnsi="Century" w:cs="Century"/>
          <w:sz w:val="28"/>
          <w:szCs w:val="28"/>
        </w:rPr>
        <w:t xml:space="preserve"> because, as Living Stones, you have to agree with your Destiny Scroll and that </w:t>
      </w:r>
      <w:r w:rsidR="00C6797B">
        <w:rPr>
          <w:rFonts w:ascii="Century" w:eastAsia="Century" w:hAnsi="Century" w:cs="Century"/>
          <w:sz w:val="28"/>
          <w:szCs w:val="28"/>
        </w:rPr>
        <w:t>“book”</w:t>
      </w:r>
      <w:r w:rsidRPr="5688B0F5">
        <w:rPr>
          <w:rFonts w:ascii="Century" w:eastAsia="Century" w:hAnsi="Century" w:cs="Century"/>
          <w:sz w:val="28"/>
          <w:szCs w:val="28"/>
        </w:rPr>
        <w:t xml:space="preserve"> fits into God’s plan in an </w:t>
      </w:r>
      <w:r w:rsidRPr="00102CFB">
        <w:rPr>
          <w:rFonts w:ascii="Century" w:eastAsia="Century" w:hAnsi="Century" w:cs="Century"/>
          <w:b/>
          <w:color w:val="00B050"/>
          <w:sz w:val="28"/>
          <w:szCs w:val="28"/>
        </w:rPr>
        <w:t>Ekklesia (green).</w:t>
      </w:r>
      <w:r w:rsidRPr="00C6797B">
        <w:rPr>
          <w:rFonts w:ascii="Century" w:eastAsia="Century" w:hAnsi="Century" w:cs="Century"/>
          <w:color w:val="00B050"/>
          <w:sz w:val="28"/>
          <w:szCs w:val="28"/>
        </w:rPr>
        <w:t xml:space="preserve"> </w:t>
      </w:r>
      <w:r w:rsidRPr="5688B0F5">
        <w:rPr>
          <w:rFonts w:ascii="Century" w:eastAsia="Century" w:hAnsi="Century" w:cs="Century"/>
          <w:sz w:val="28"/>
          <w:szCs w:val="28"/>
        </w:rPr>
        <w:t xml:space="preserve">We become a complete Living Stone when we connect the </w:t>
      </w:r>
      <w:r w:rsidRPr="00C6797B">
        <w:rPr>
          <w:rFonts w:ascii="Century" w:eastAsia="Century" w:hAnsi="Century" w:cs="Century"/>
          <w:b/>
          <w:sz w:val="28"/>
          <w:szCs w:val="28"/>
        </w:rPr>
        <w:t>Pathway of Responsibility</w:t>
      </w:r>
      <w:r w:rsidRPr="5688B0F5">
        <w:rPr>
          <w:rFonts w:ascii="Century" w:eastAsia="Century" w:hAnsi="Century" w:cs="Century"/>
          <w:sz w:val="28"/>
          <w:szCs w:val="28"/>
        </w:rPr>
        <w:t xml:space="preserve"> and the </w:t>
      </w:r>
      <w:r w:rsidRPr="00C6797B">
        <w:rPr>
          <w:rFonts w:ascii="Century" w:eastAsia="Century" w:hAnsi="Century" w:cs="Century"/>
          <w:b/>
          <w:sz w:val="28"/>
          <w:szCs w:val="28"/>
        </w:rPr>
        <w:t>Pathway of Relationship</w:t>
      </w:r>
      <w:r w:rsidRPr="5688B0F5">
        <w:rPr>
          <w:rFonts w:ascii="Century" w:eastAsia="Century" w:hAnsi="Century" w:cs="Century"/>
          <w:sz w:val="28"/>
          <w:szCs w:val="28"/>
        </w:rPr>
        <w:t xml:space="preserve">. You cannot become </w:t>
      </w:r>
      <w:r w:rsidR="00160C04">
        <w:rPr>
          <w:rFonts w:ascii="Century" w:eastAsia="Century" w:hAnsi="Century" w:cs="Century"/>
          <w:noProof/>
          <w:sz w:val="28"/>
          <w:szCs w:val="28"/>
        </w:rPr>
        <w:t>a</w:t>
      </w:r>
      <w:r w:rsidRPr="5688B0F5">
        <w:rPr>
          <w:rFonts w:ascii="Century" w:eastAsia="Century" w:hAnsi="Century" w:cs="Century"/>
          <w:sz w:val="28"/>
          <w:szCs w:val="28"/>
        </w:rPr>
        <w:t xml:space="preserve"> </w:t>
      </w:r>
      <w:r w:rsidR="00160C04">
        <w:rPr>
          <w:rFonts w:ascii="Century" w:eastAsia="Century" w:hAnsi="Century" w:cs="Century"/>
          <w:sz w:val="28"/>
          <w:szCs w:val="28"/>
        </w:rPr>
        <w:t>“</w:t>
      </w:r>
      <w:r w:rsidRPr="5688B0F5">
        <w:rPr>
          <w:rFonts w:ascii="Century" w:eastAsia="Century" w:hAnsi="Century" w:cs="Century"/>
          <w:sz w:val="28"/>
          <w:szCs w:val="28"/>
        </w:rPr>
        <w:t>Living</w:t>
      </w:r>
      <w:r w:rsidR="00160C04">
        <w:rPr>
          <w:rFonts w:ascii="Century" w:eastAsia="Century" w:hAnsi="Century" w:cs="Century"/>
          <w:sz w:val="28"/>
          <w:szCs w:val="28"/>
        </w:rPr>
        <w:t>”</w:t>
      </w:r>
      <w:r w:rsidRPr="5688B0F5">
        <w:rPr>
          <w:rFonts w:ascii="Century" w:eastAsia="Century" w:hAnsi="Century" w:cs="Century"/>
          <w:sz w:val="28"/>
          <w:szCs w:val="28"/>
        </w:rPr>
        <w:t xml:space="preserve"> Stone by the Pathway of Relationship </w:t>
      </w:r>
      <w:r w:rsidRPr="00160C04">
        <w:rPr>
          <w:rFonts w:ascii="Century" w:eastAsia="Century" w:hAnsi="Century" w:cs="Century"/>
          <w:noProof/>
          <w:sz w:val="28"/>
          <w:szCs w:val="28"/>
        </w:rPr>
        <w:t>only</w:t>
      </w:r>
      <w:r w:rsidRPr="5688B0F5">
        <w:rPr>
          <w:rFonts w:ascii="Century" w:eastAsia="Century" w:hAnsi="Century" w:cs="Century"/>
          <w:sz w:val="28"/>
          <w:szCs w:val="28"/>
        </w:rPr>
        <w:t xml:space="preserve"> because you have to build something and take responsibility for it. That is why you have to connect to the Pathway of Responsibility.</w:t>
      </w:r>
    </w:p>
    <w:p w14:paraId="4A349D9E" w14:textId="2CAAD32C" w:rsidR="006470C1" w:rsidRDefault="5688B0F5" w:rsidP="5688B0F5">
      <w:pPr>
        <w:contextualSpacing/>
        <w:jc w:val="left"/>
        <w:rPr>
          <w:rFonts w:ascii="Century" w:eastAsia="Century" w:hAnsi="Century" w:cs="Century"/>
          <w:sz w:val="28"/>
          <w:szCs w:val="28"/>
        </w:rPr>
      </w:pPr>
      <w:r w:rsidRPr="5688B0F5">
        <w:rPr>
          <w:rFonts w:ascii="Century" w:eastAsia="Century" w:hAnsi="Century" w:cs="Century"/>
          <w:sz w:val="28"/>
          <w:szCs w:val="28"/>
        </w:rPr>
        <w:t xml:space="preserve">The Living Stones </w:t>
      </w:r>
      <w:r w:rsidR="00102CFB">
        <w:rPr>
          <w:rFonts w:ascii="Century" w:eastAsia="Century" w:hAnsi="Century" w:cs="Century"/>
          <w:sz w:val="28"/>
          <w:szCs w:val="28"/>
        </w:rPr>
        <w:t>build on the support of Christ the corner-stone</w:t>
      </w:r>
      <w:r w:rsidRPr="5688B0F5">
        <w:rPr>
          <w:rFonts w:ascii="Century" w:eastAsia="Century" w:hAnsi="Century" w:cs="Century"/>
          <w:sz w:val="28"/>
          <w:szCs w:val="28"/>
        </w:rPr>
        <w:t xml:space="preserve">. Where we, as Living Stones, intersects with and overlaps the Heavenly Structure, Protocols, and Government, we enter into our roles of </w:t>
      </w:r>
      <w:r w:rsidRPr="00102CFB">
        <w:rPr>
          <w:rFonts w:ascii="Century" w:eastAsia="Century" w:hAnsi="Century" w:cs="Century"/>
          <w:b/>
          <w:color w:val="5D2884"/>
          <w:sz w:val="28"/>
          <w:szCs w:val="28"/>
        </w:rPr>
        <w:t>Lordship, Kingship, and Sonship</w:t>
      </w:r>
      <w:r w:rsidRPr="5688B0F5">
        <w:rPr>
          <w:rFonts w:ascii="Century" w:eastAsia="Century" w:hAnsi="Century" w:cs="Century"/>
          <w:sz w:val="28"/>
          <w:szCs w:val="28"/>
        </w:rPr>
        <w:t xml:space="preserve">. These titles </w:t>
      </w:r>
      <w:r w:rsidRPr="00160C04">
        <w:rPr>
          <w:rFonts w:ascii="Century" w:eastAsia="Century" w:hAnsi="Century" w:cs="Century"/>
          <w:noProof/>
          <w:sz w:val="28"/>
          <w:szCs w:val="28"/>
        </w:rPr>
        <w:t>represent</w:t>
      </w:r>
      <w:r w:rsidR="00160C04">
        <w:rPr>
          <w:rFonts w:ascii="Century" w:eastAsia="Century" w:hAnsi="Century" w:cs="Century"/>
          <w:noProof/>
          <w:sz w:val="28"/>
          <w:szCs w:val="28"/>
        </w:rPr>
        <w:t>ed</w:t>
      </w:r>
      <w:r w:rsidRPr="5688B0F5">
        <w:rPr>
          <w:rFonts w:ascii="Century" w:eastAsia="Century" w:hAnsi="Century" w:cs="Century"/>
          <w:sz w:val="28"/>
          <w:szCs w:val="28"/>
        </w:rPr>
        <w:t xml:space="preserve"> areas where we have taken responsibility for God’s Kingdom and exercised the authority that comes with those responsibilities. Where our Transformation overlaps with the Heavenly Structure, Protocols, and Government, there emerges the </w:t>
      </w:r>
      <w:r w:rsidRPr="00102CFB">
        <w:rPr>
          <w:rFonts w:ascii="Century" w:eastAsia="Century" w:hAnsi="Century" w:cs="Century"/>
          <w:b/>
          <w:color w:val="00B050"/>
          <w:sz w:val="28"/>
          <w:szCs w:val="28"/>
        </w:rPr>
        <w:t>Ekklesia</w:t>
      </w:r>
      <w:r w:rsidRPr="5688B0F5">
        <w:rPr>
          <w:rFonts w:ascii="Century" w:eastAsia="Century" w:hAnsi="Century" w:cs="Century"/>
          <w:sz w:val="28"/>
          <w:szCs w:val="28"/>
        </w:rPr>
        <w:t xml:space="preserve"> known </w:t>
      </w:r>
      <w:r w:rsidR="00102CFB">
        <w:rPr>
          <w:rFonts w:ascii="Century" w:eastAsia="Century" w:hAnsi="Century" w:cs="Century"/>
          <w:sz w:val="28"/>
          <w:szCs w:val="28"/>
        </w:rPr>
        <w:t xml:space="preserve">in heaven and on earth </w:t>
      </w:r>
      <w:r w:rsidRPr="5688B0F5">
        <w:rPr>
          <w:rFonts w:ascii="Century" w:eastAsia="Century" w:hAnsi="Century" w:cs="Century"/>
          <w:sz w:val="28"/>
          <w:szCs w:val="28"/>
        </w:rPr>
        <w:t>as HVCC.</w:t>
      </w:r>
    </w:p>
    <w:p w14:paraId="55F91544" w14:textId="04A2BD6F" w:rsidR="00FA5872" w:rsidRDefault="5688B0F5" w:rsidP="00FA5872">
      <w:pPr>
        <w:ind w:left="720"/>
        <w:contextualSpacing/>
        <w:rPr>
          <w:rFonts w:ascii="Century" w:eastAsia="Century" w:hAnsi="Century" w:cs="Century"/>
          <w:i/>
          <w:iCs/>
          <w:sz w:val="28"/>
          <w:szCs w:val="28"/>
        </w:rPr>
      </w:pPr>
      <w:r w:rsidRPr="00102CFB">
        <w:rPr>
          <w:rFonts w:ascii="Century" w:eastAsia="Century" w:hAnsi="Century" w:cs="Century"/>
          <w:b/>
          <w:i/>
          <w:iCs/>
          <w:color w:val="00B050"/>
          <w:sz w:val="28"/>
          <w:szCs w:val="28"/>
        </w:rPr>
        <w:t>Ekklesia:</w:t>
      </w:r>
      <w:r w:rsidRPr="00102CFB">
        <w:rPr>
          <w:rFonts w:ascii="Century" w:eastAsia="Century" w:hAnsi="Century" w:cs="Century"/>
          <w:i/>
          <w:iCs/>
          <w:color w:val="00B050"/>
          <w:sz w:val="28"/>
          <w:szCs w:val="28"/>
        </w:rPr>
        <w:t xml:space="preserve"> </w:t>
      </w:r>
      <w:r w:rsidRPr="5688B0F5">
        <w:rPr>
          <w:rFonts w:ascii="Century" w:eastAsia="Century" w:hAnsi="Century" w:cs="Century"/>
          <w:i/>
          <w:iCs/>
          <w:sz w:val="28"/>
          <w:szCs w:val="28"/>
        </w:rPr>
        <w:t xml:space="preserve">“A gathering of citizens called out from their homes into a public place; </w:t>
      </w:r>
      <w:proofErr w:type="gramStart"/>
      <w:r w:rsidRPr="5688B0F5">
        <w:rPr>
          <w:rFonts w:ascii="Century" w:eastAsia="Century" w:hAnsi="Century" w:cs="Century"/>
          <w:i/>
          <w:iCs/>
          <w:sz w:val="28"/>
          <w:szCs w:val="28"/>
        </w:rPr>
        <w:t>A</w:t>
      </w:r>
      <w:proofErr w:type="gramEnd"/>
      <w:r w:rsidRPr="5688B0F5">
        <w:rPr>
          <w:rFonts w:ascii="Century" w:eastAsia="Century" w:hAnsi="Century" w:cs="Century"/>
          <w:i/>
          <w:iCs/>
          <w:sz w:val="28"/>
          <w:szCs w:val="28"/>
        </w:rPr>
        <w:t xml:space="preserve"> governing assembly recognized by </w:t>
      </w:r>
      <w:r w:rsidRPr="00160C04">
        <w:rPr>
          <w:rFonts w:ascii="Century" w:eastAsia="Century" w:hAnsi="Century" w:cs="Century"/>
          <w:i/>
          <w:iCs/>
          <w:noProof/>
          <w:sz w:val="28"/>
          <w:szCs w:val="28"/>
        </w:rPr>
        <w:t>heaven</w:t>
      </w:r>
      <w:r w:rsidR="00160C04">
        <w:rPr>
          <w:rFonts w:ascii="Century" w:eastAsia="Century" w:hAnsi="Century" w:cs="Century"/>
          <w:i/>
          <w:iCs/>
          <w:noProof/>
          <w:sz w:val="28"/>
          <w:szCs w:val="28"/>
        </w:rPr>
        <w:t>.</w:t>
      </w:r>
      <w:r w:rsidRPr="5688B0F5">
        <w:rPr>
          <w:rFonts w:ascii="Century" w:eastAsia="Century" w:hAnsi="Century" w:cs="Century"/>
          <w:i/>
          <w:iCs/>
          <w:sz w:val="28"/>
          <w:szCs w:val="28"/>
        </w:rPr>
        <w:t xml:space="preserve">” </w:t>
      </w:r>
    </w:p>
    <w:p w14:paraId="4A139E28" w14:textId="4FB1A493" w:rsidR="003A60E5" w:rsidRDefault="5688B0F5" w:rsidP="00FA5872">
      <w:pPr>
        <w:ind w:left="720"/>
        <w:contextualSpacing/>
        <w:rPr>
          <w:rFonts w:ascii="Century" w:eastAsia="Century" w:hAnsi="Century" w:cs="Century"/>
          <w:sz w:val="28"/>
          <w:szCs w:val="28"/>
        </w:rPr>
      </w:pPr>
      <w:r w:rsidRPr="5688B0F5">
        <w:rPr>
          <w:rFonts w:ascii="Century" w:eastAsia="Century" w:hAnsi="Century" w:cs="Century"/>
          <w:sz w:val="28"/>
          <w:szCs w:val="28"/>
        </w:rPr>
        <w:t xml:space="preserve">Our Fellowship, our Church, our Ekklesia has always been informed by and motivated by </w:t>
      </w:r>
      <w:r w:rsidRPr="5688B0F5">
        <w:rPr>
          <w:rFonts w:ascii="Century" w:eastAsia="Century" w:hAnsi="Century" w:cs="Century"/>
          <w:i/>
          <w:iCs/>
          <w:sz w:val="28"/>
          <w:szCs w:val="28"/>
        </w:rPr>
        <w:t>Is 61:4: Then they will rebuild the ancient ruins, they will raise up their former devastations; and they will repair the ruined cities, the desolations of many generations.</w:t>
      </w:r>
    </w:p>
    <w:p w14:paraId="59796960" w14:textId="77777777" w:rsidR="003A60E5" w:rsidRDefault="003A60E5" w:rsidP="5688B0F5">
      <w:pPr>
        <w:contextualSpacing/>
        <w:rPr>
          <w:rFonts w:ascii="Century" w:eastAsia="Century" w:hAnsi="Century" w:cs="Century"/>
          <w:sz w:val="28"/>
          <w:szCs w:val="28"/>
        </w:rPr>
      </w:pPr>
    </w:p>
    <w:p w14:paraId="124CDA52" w14:textId="5E89C959" w:rsidR="003A60E5" w:rsidRDefault="5688B0F5" w:rsidP="5688B0F5">
      <w:pPr>
        <w:contextualSpacing/>
        <w:rPr>
          <w:rFonts w:ascii="Century" w:eastAsia="Century" w:hAnsi="Century" w:cs="Century"/>
          <w:sz w:val="28"/>
          <w:szCs w:val="28"/>
        </w:rPr>
      </w:pPr>
      <w:r w:rsidRPr="00DC253F">
        <w:rPr>
          <w:rFonts w:ascii="Century" w:eastAsia="Century" w:hAnsi="Century" w:cs="Century"/>
          <w:b/>
          <w:sz w:val="28"/>
          <w:szCs w:val="28"/>
        </w:rPr>
        <w:t>HVCC Overseeing Angels:</w:t>
      </w:r>
      <w:r w:rsidRPr="5688B0F5">
        <w:rPr>
          <w:rFonts w:ascii="Century" w:eastAsia="Century" w:hAnsi="Century" w:cs="Century"/>
          <w:sz w:val="28"/>
          <w:szCs w:val="28"/>
        </w:rPr>
        <w:t xml:space="preserve"> Honor, Cadence, and Clarification</w:t>
      </w:r>
    </w:p>
    <w:p w14:paraId="2D311D1D" w14:textId="291A55C6" w:rsidR="00DC253F" w:rsidRDefault="00DC253F" w:rsidP="5688B0F5">
      <w:pPr>
        <w:contextualSpacing/>
        <w:rPr>
          <w:rFonts w:ascii="Century" w:eastAsia="Century" w:hAnsi="Century" w:cs="Century"/>
          <w:sz w:val="28"/>
          <w:szCs w:val="28"/>
        </w:rPr>
      </w:pPr>
      <w:r w:rsidRPr="00DC253F">
        <w:rPr>
          <w:rFonts w:ascii="Century" w:eastAsia="Century" w:hAnsi="Century" w:cs="Century"/>
          <w:b/>
          <w:sz w:val="28"/>
          <w:szCs w:val="28"/>
        </w:rPr>
        <w:t>Transformation Angels:</w:t>
      </w:r>
      <w:r>
        <w:rPr>
          <w:rFonts w:ascii="Century" w:eastAsia="Century" w:hAnsi="Century" w:cs="Century"/>
          <w:sz w:val="28"/>
          <w:szCs w:val="28"/>
        </w:rPr>
        <w:t xml:space="preserve"> Winds of Change, Transformation, Refiners Fire, Sound of Many </w:t>
      </w:r>
      <w:r w:rsidRPr="0019359B">
        <w:rPr>
          <w:rFonts w:ascii="Century" w:eastAsia="Century" w:hAnsi="Century" w:cs="Century"/>
          <w:noProof/>
          <w:sz w:val="28"/>
          <w:szCs w:val="28"/>
        </w:rPr>
        <w:t>Waters</w:t>
      </w:r>
      <w:r>
        <w:rPr>
          <w:rFonts w:ascii="Century" w:eastAsia="Century" w:hAnsi="Century" w:cs="Century"/>
          <w:sz w:val="28"/>
          <w:szCs w:val="28"/>
        </w:rPr>
        <w:t>.</w:t>
      </w:r>
    </w:p>
    <w:p w14:paraId="339A8F9F" w14:textId="77777777" w:rsidR="003A60E5" w:rsidRDefault="003A60E5" w:rsidP="5688B0F5">
      <w:pPr>
        <w:contextualSpacing/>
        <w:rPr>
          <w:rFonts w:ascii="Century" w:eastAsia="Century" w:hAnsi="Century" w:cs="Century"/>
          <w:sz w:val="28"/>
          <w:szCs w:val="28"/>
        </w:rPr>
      </w:pPr>
    </w:p>
    <w:p w14:paraId="407E99C6" w14:textId="3D014A76" w:rsidR="003A60E5" w:rsidRPr="00DC253F" w:rsidRDefault="00D83525" w:rsidP="5688B0F5">
      <w:pPr>
        <w:contextualSpacing/>
        <w:rPr>
          <w:rFonts w:ascii="Century" w:eastAsia="Century" w:hAnsi="Century" w:cs="Century"/>
          <w:b/>
          <w:sz w:val="28"/>
          <w:szCs w:val="28"/>
        </w:rPr>
      </w:pPr>
      <w:r>
        <w:rPr>
          <w:rFonts w:ascii="Century" w:eastAsia="Century" w:hAnsi="Century" w:cs="Century"/>
          <w:b/>
          <w:sz w:val="28"/>
          <w:szCs w:val="28"/>
        </w:rPr>
        <w:t>Our Seven Mountains</w:t>
      </w:r>
      <w:r w:rsidR="00FE155C" w:rsidRPr="00DC253F">
        <w:rPr>
          <w:rFonts w:ascii="Century" w:eastAsia="Century" w:hAnsi="Century" w:cs="Century"/>
          <w:b/>
          <w:sz w:val="28"/>
          <w:szCs w:val="28"/>
        </w:rPr>
        <w:t>:</w:t>
      </w:r>
      <w:r w:rsidR="00DC253F">
        <w:rPr>
          <w:b/>
          <w:sz w:val="24"/>
          <w:szCs w:val="24"/>
        </w:rPr>
        <w:t xml:space="preserve"> </w:t>
      </w:r>
      <w:r w:rsidR="00DC253F" w:rsidRPr="00D83525">
        <w:rPr>
          <w:rFonts w:ascii="Century" w:hAnsi="Century"/>
          <w:sz w:val="28"/>
          <w:szCs w:val="28"/>
        </w:rPr>
        <w:t>“areas of Influence”</w:t>
      </w:r>
      <w:r>
        <w:rPr>
          <w:rFonts w:ascii="Century" w:hAnsi="Century"/>
          <w:sz w:val="28"/>
          <w:szCs w:val="28"/>
        </w:rPr>
        <w:t xml:space="preserve"> </w:t>
      </w:r>
      <w:r w:rsidRPr="00D83525">
        <w:rPr>
          <w:rFonts w:ascii="Century" w:hAnsi="Century"/>
          <w:sz w:val="28"/>
          <w:szCs w:val="28"/>
        </w:rPr>
        <w:t>Where your destiny is linked</w:t>
      </w:r>
      <w:r>
        <w:rPr>
          <w:rFonts w:ascii="Century" w:hAnsi="Century"/>
          <w:sz w:val="28"/>
          <w:szCs w:val="28"/>
        </w:rPr>
        <w:t xml:space="preserve"> and </w:t>
      </w:r>
      <w:r w:rsidRPr="00D83525">
        <w:rPr>
          <w:rFonts w:ascii="Century" w:hAnsi="Century"/>
          <w:sz w:val="28"/>
          <w:szCs w:val="28"/>
        </w:rPr>
        <w:t>fulfilled.</w:t>
      </w:r>
      <w:r>
        <w:rPr>
          <w:rFonts w:ascii="Century" w:eastAsia="Century" w:hAnsi="Century" w:cs="Century"/>
          <w:sz w:val="28"/>
          <w:szCs w:val="28"/>
        </w:rPr>
        <w:t xml:space="preserve"> </w:t>
      </w:r>
      <w:r w:rsidR="00D258B1">
        <w:rPr>
          <w:rFonts w:ascii="Century" w:eastAsia="Century" w:hAnsi="Century" w:cs="Century"/>
          <w:sz w:val="28"/>
          <w:szCs w:val="28"/>
        </w:rPr>
        <w:t>It looks like you and</w:t>
      </w:r>
      <w:r w:rsidRPr="00D83525">
        <w:rPr>
          <w:rFonts w:ascii="Century" w:eastAsia="Century" w:hAnsi="Century" w:cs="Century"/>
          <w:sz w:val="28"/>
          <w:szCs w:val="28"/>
        </w:rPr>
        <w:t xml:space="preserve"> </w:t>
      </w:r>
      <w:r w:rsidR="00D258B1" w:rsidRPr="00D83525">
        <w:rPr>
          <w:rFonts w:ascii="Century" w:eastAsia="Century" w:hAnsi="Century" w:cs="Century"/>
          <w:sz w:val="28"/>
          <w:szCs w:val="28"/>
        </w:rPr>
        <w:t>you’re</w:t>
      </w:r>
      <w:r w:rsidRPr="00D83525">
        <w:rPr>
          <w:rFonts w:ascii="Century" w:eastAsia="Century" w:hAnsi="Century" w:cs="Century"/>
          <w:sz w:val="28"/>
          <w:szCs w:val="28"/>
        </w:rPr>
        <w:t xml:space="preserve"> attracted </w:t>
      </w:r>
      <w:r w:rsidR="00D258B1">
        <w:rPr>
          <w:rFonts w:ascii="Century" w:eastAsia="Century" w:hAnsi="Century" w:cs="Century"/>
          <w:sz w:val="28"/>
          <w:szCs w:val="28"/>
        </w:rPr>
        <w:t>to those mountains</w:t>
      </w:r>
      <w:r w:rsidRPr="00D83525">
        <w:rPr>
          <w:rFonts w:ascii="Century" w:eastAsia="Century" w:hAnsi="Century" w:cs="Century"/>
          <w:sz w:val="28"/>
          <w:szCs w:val="28"/>
        </w:rPr>
        <w:t>.</w:t>
      </w:r>
      <w:r w:rsidRPr="00D83525">
        <w:rPr>
          <w:rFonts w:ascii="Century" w:eastAsia="Century" w:hAnsi="Century" w:cs="Century"/>
          <w:b/>
          <w:sz w:val="28"/>
          <w:szCs w:val="28"/>
        </w:rPr>
        <w:t xml:space="preserve"> </w:t>
      </w:r>
    </w:p>
    <w:p w14:paraId="26F8E340" w14:textId="4C4E33B3" w:rsidR="003A60E5" w:rsidRDefault="003A60E5" w:rsidP="5688B0F5">
      <w:pPr>
        <w:contextualSpacing/>
        <w:rPr>
          <w:rFonts w:ascii="Century" w:eastAsia="Century" w:hAnsi="Century" w:cs="Century"/>
          <w:sz w:val="28"/>
          <w:szCs w:val="28"/>
        </w:rPr>
      </w:pPr>
      <w:r>
        <w:rPr>
          <w:sz w:val="24"/>
          <w:szCs w:val="24"/>
        </w:rPr>
        <w:tab/>
      </w:r>
      <w:r w:rsidRPr="5688B0F5">
        <w:rPr>
          <w:rFonts w:ascii="Century" w:eastAsia="Century" w:hAnsi="Century" w:cs="Century"/>
          <w:sz w:val="28"/>
          <w:szCs w:val="28"/>
        </w:rPr>
        <w:t xml:space="preserve">Mountain of </w:t>
      </w:r>
      <w:r w:rsidRPr="5688B0F5">
        <w:rPr>
          <w:rFonts w:ascii="Century" w:eastAsia="Century" w:hAnsi="Century" w:cs="Century"/>
          <w:b/>
          <w:bCs/>
          <w:color w:val="00B050"/>
          <w:sz w:val="28"/>
          <w:szCs w:val="28"/>
        </w:rPr>
        <w:t>Church</w:t>
      </w:r>
      <w:r w:rsidRPr="5688B0F5">
        <w:rPr>
          <w:rFonts w:ascii="Century" w:eastAsia="Century" w:hAnsi="Century" w:cs="Century"/>
          <w:sz w:val="28"/>
          <w:szCs w:val="28"/>
        </w:rPr>
        <w:t xml:space="preserve">, </w:t>
      </w:r>
      <w:r w:rsidRPr="5688B0F5">
        <w:rPr>
          <w:rFonts w:ascii="Century" w:eastAsia="Century" w:hAnsi="Century" w:cs="Century"/>
          <w:b/>
          <w:bCs/>
          <w:color w:val="FFC000"/>
          <w:sz w:val="28"/>
          <w:szCs w:val="28"/>
        </w:rPr>
        <w:t>Marriage</w:t>
      </w:r>
      <w:r w:rsidRPr="5688B0F5">
        <w:rPr>
          <w:rFonts w:ascii="Century" w:eastAsia="Century" w:hAnsi="Century" w:cs="Century"/>
          <w:sz w:val="28"/>
          <w:szCs w:val="28"/>
        </w:rPr>
        <w:t xml:space="preserve">, </w:t>
      </w:r>
      <w:r w:rsidRPr="5688B0F5">
        <w:rPr>
          <w:rFonts w:ascii="Century" w:eastAsia="Century" w:hAnsi="Century" w:cs="Century"/>
          <w:b/>
          <w:bCs/>
          <w:color w:val="FFC000"/>
          <w:sz w:val="28"/>
          <w:szCs w:val="28"/>
        </w:rPr>
        <w:t>Family</w:t>
      </w:r>
      <w:r w:rsidR="00160C04">
        <w:rPr>
          <w:rFonts w:ascii="Century" w:eastAsia="Century" w:hAnsi="Century" w:cs="Century"/>
          <w:b/>
          <w:bCs/>
          <w:color w:val="FFC000"/>
          <w:sz w:val="28"/>
          <w:szCs w:val="28"/>
        </w:rPr>
        <w:t>,</w:t>
      </w:r>
      <w:r w:rsidRPr="5688B0F5">
        <w:rPr>
          <w:rFonts w:ascii="Century" w:eastAsia="Century" w:hAnsi="Century" w:cs="Century"/>
          <w:sz w:val="28"/>
          <w:szCs w:val="28"/>
        </w:rPr>
        <w:t xml:space="preserve"> </w:t>
      </w:r>
      <w:r w:rsidRPr="00160C04">
        <w:rPr>
          <w:rFonts w:ascii="Century" w:eastAsia="Century" w:hAnsi="Century" w:cs="Century"/>
          <w:noProof/>
          <w:sz w:val="28"/>
          <w:szCs w:val="28"/>
        </w:rPr>
        <w:t>and</w:t>
      </w:r>
      <w:r w:rsidRPr="5688B0F5">
        <w:rPr>
          <w:rFonts w:ascii="Century" w:eastAsia="Century" w:hAnsi="Century" w:cs="Century"/>
          <w:sz w:val="28"/>
          <w:szCs w:val="28"/>
        </w:rPr>
        <w:t xml:space="preserve"> </w:t>
      </w:r>
      <w:r w:rsidRPr="5688B0F5">
        <w:rPr>
          <w:rFonts w:ascii="Century" w:eastAsia="Century" w:hAnsi="Century" w:cs="Century"/>
          <w:b/>
          <w:bCs/>
          <w:color w:val="FF0000"/>
          <w:sz w:val="28"/>
          <w:szCs w:val="28"/>
        </w:rPr>
        <w:t xml:space="preserve">Worship </w:t>
      </w:r>
    </w:p>
    <w:p w14:paraId="0D47935F" w14:textId="4CEC8561" w:rsidR="003A60E5" w:rsidRDefault="003A60E5" w:rsidP="5688B0F5">
      <w:pPr>
        <w:contextualSpacing/>
        <w:rPr>
          <w:rFonts w:ascii="Century" w:eastAsia="Century" w:hAnsi="Century" w:cs="Century"/>
          <w:sz w:val="28"/>
          <w:szCs w:val="28"/>
        </w:rPr>
      </w:pPr>
      <w:r>
        <w:rPr>
          <w:sz w:val="24"/>
          <w:szCs w:val="24"/>
        </w:rPr>
        <w:tab/>
      </w:r>
      <w:r w:rsidRPr="5688B0F5">
        <w:rPr>
          <w:rFonts w:ascii="Century" w:eastAsia="Century" w:hAnsi="Century" w:cs="Century"/>
          <w:sz w:val="28"/>
          <w:szCs w:val="28"/>
        </w:rPr>
        <w:t xml:space="preserve">Mountain of </w:t>
      </w:r>
      <w:r w:rsidRPr="5688B0F5">
        <w:rPr>
          <w:rFonts w:ascii="Century" w:eastAsia="Century" w:hAnsi="Century" w:cs="Century"/>
          <w:b/>
          <w:bCs/>
          <w:color w:val="FFC000"/>
          <w:sz w:val="28"/>
          <w:szCs w:val="28"/>
        </w:rPr>
        <w:t>Health &amp; Wellness</w:t>
      </w:r>
    </w:p>
    <w:p w14:paraId="6640C656" w14:textId="77777777" w:rsidR="003A60E5" w:rsidRDefault="003A60E5" w:rsidP="5688B0F5">
      <w:pPr>
        <w:contextualSpacing/>
        <w:rPr>
          <w:rFonts w:ascii="Century" w:eastAsia="Century" w:hAnsi="Century" w:cs="Century"/>
          <w:sz w:val="28"/>
          <w:szCs w:val="28"/>
        </w:rPr>
      </w:pPr>
      <w:r>
        <w:rPr>
          <w:sz w:val="24"/>
          <w:szCs w:val="24"/>
        </w:rPr>
        <w:tab/>
      </w:r>
      <w:r w:rsidRPr="5688B0F5">
        <w:rPr>
          <w:rFonts w:ascii="Century" w:eastAsia="Century" w:hAnsi="Century" w:cs="Century"/>
          <w:sz w:val="28"/>
          <w:szCs w:val="28"/>
        </w:rPr>
        <w:t xml:space="preserve">Mountain of </w:t>
      </w:r>
      <w:r w:rsidRPr="00CF75F5">
        <w:rPr>
          <w:rFonts w:ascii="Century" w:eastAsia="Century" w:hAnsi="Century" w:cs="Century"/>
          <w:b/>
          <w:bCs/>
          <w:color w:val="FFC000"/>
          <w:sz w:val="28"/>
          <w:szCs w:val="28"/>
        </w:rPr>
        <w:t>Education and equipping</w:t>
      </w:r>
    </w:p>
    <w:p w14:paraId="40A070BA" w14:textId="644898BA" w:rsidR="003A60E5" w:rsidRDefault="003A60E5" w:rsidP="5688B0F5">
      <w:pPr>
        <w:contextualSpacing/>
        <w:rPr>
          <w:rFonts w:ascii="Century" w:eastAsia="Century" w:hAnsi="Century" w:cs="Century"/>
          <w:sz w:val="28"/>
          <w:szCs w:val="28"/>
        </w:rPr>
      </w:pPr>
      <w:r>
        <w:rPr>
          <w:sz w:val="24"/>
          <w:szCs w:val="24"/>
        </w:rPr>
        <w:tab/>
      </w:r>
      <w:r w:rsidRPr="5688B0F5">
        <w:rPr>
          <w:rFonts w:ascii="Century" w:eastAsia="Century" w:hAnsi="Century" w:cs="Century"/>
          <w:sz w:val="28"/>
          <w:szCs w:val="28"/>
        </w:rPr>
        <w:t xml:space="preserve">Mountain of </w:t>
      </w:r>
      <w:r w:rsidRPr="5688B0F5">
        <w:rPr>
          <w:rFonts w:ascii="Century" w:eastAsia="Century" w:hAnsi="Century" w:cs="Century"/>
          <w:b/>
          <w:bCs/>
          <w:color w:val="FF0000"/>
          <w:sz w:val="28"/>
          <w:szCs w:val="28"/>
        </w:rPr>
        <w:t>Creativity including Media, Art, Dance</w:t>
      </w:r>
    </w:p>
    <w:p w14:paraId="63730717" w14:textId="1042D8E7" w:rsidR="003A60E5" w:rsidRDefault="003A60E5" w:rsidP="5688B0F5">
      <w:pPr>
        <w:contextualSpacing/>
        <w:rPr>
          <w:rFonts w:ascii="Century" w:eastAsia="Century" w:hAnsi="Century" w:cs="Century"/>
          <w:sz w:val="28"/>
          <w:szCs w:val="28"/>
        </w:rPr>
      </w:pPr>
      <w:r>
        <w:rPr>
          <w:sz w:val="24"/>
          <w:szCs w:val="24"/>
        </w:rPr>
        <w:tab/>
      </w:r>
      <w:r w:rsidRPr="5688B0F5">
        <w:rPr>
          <w:rFonts w:ascii="Century" w:eastAsia="Century" w:hAnsi="Century" w:cs="Century"/>
          <w:sz w:val="28"/>
          <w:szCs w:val="28"/>
        </w:rPr>
        <w:t xml:space="preserve">Mountain of </w:t>
      </w:r>
      <w:r w:rsidRPr="5688B0F5">
        <w:rPr>
          <w:rFonts w:ascii="Century" w:eastAsia="Century" w:hAnsi="Century" w:cs="Century"/>
          <w:color w:val="00B0F0"/>
          <w:sz w:val="28"/>
          <w:szCs w:val="28"/>
        </w:rPr>
        <w:t>Beacon</w:t>
      </w:r>
      <w:r w:rsidRPr="5688B0F5">
        <w:rPr>
          <w:rFonts w:ascii="Century" w:eastAsia="Century" w:hAnsi="Century" w:cs="Century"/>
          <w:sz w:val="28"/>
          <w:szCs w:val="28"/>
        </w:rPr>
        <w:t xml:space="preserve">, </w:t>
      </w:r>
      <w:r w:rsidRPr="5688B0F5">
        <w:rPr>
          <w:rFonts w:ascii="Century" w:eastAsia="Century" w:hAnsi="Century" w:cs="Century"/>
          <w:b/>
          <w:bCs/>
          <w:color w:val="0070C0"/>
          <w:sz w:val="28"/>
          <w:szCs w:val="28"/>
        </w:rPr>
        <w:t>Global authority</w:t>
      </w:r>
      <w:r w:rsidRPr="5688B0F5">
        <w:rPr>
          <w:rFonts w:ascii="Century" w:eastAsia="Century" w:hAnsi="Century" w:cs="Century"/>
          <w:sz w:val="28"/>
          <w:szCs w:val="28"/>
        </w:rPr>
        <w:t xml:space="preserve">, </w:t>
      </w:r>
      <w:r w:rsidRPr="5688B0F5">
        <w:rPr>
          <w:rFonts w:ascii="Century" w:eastAsia="Century" w:hAnsi="Century" w:cs="Century"/>
          <w:b/>
          <w:bCs/>
          <w:color w:val="00B0F0"/>
          <w:sz w:val="28"/>
          <w:szCs w:val="28"/>
        </w:rPr>
        <w:t>Missions</w:t>
      </w:r>
    </w:p>
    <w:p w14:paraId="58CD6DCD" w14:textId="0D6BAC45" w:rsidR="003A60E5" w:rsidRDefault="003A60E5" w:rsidP="5688B0F5">
      <w:pPr>
        <w:contextualSpacing/>
        <w:rPr>
          <w:rFonts w:ascii="Century" w:eastAsia="Century" w:hAnsi="Century" w:cs="Century"/>
          <w:sz w:val="28"/>
          <w:szCs w:val="28"/>
        </w:rPr>
      </w:pPr>
      <w:r>
        <w:rPr>
          <w:sz w:val="24"/>
          <w:szCs w:val="24"/>
        </w:rPr>
        <w:tab/>
      </w:r>
      <w:r w:rsidRPr="5688B0F5">
        <w:rPr>
          <w:rFonts w:ascii="Century" w:eastAsia="Century" w:hAnsi="Century" w:cs="Century"/>
          <w:sz w:val="28"/>
          <w:szCs w:val="28"/>
        </w:rPr>
        <w:t xml:space="preserve">Mountain of </w:t>
      </w:r>
      <w:r w:rsidRPr="5688B0F5">
        <w:rPr>
          <w:rFonts w:ascii="Century" w:eastAsia="Century" w:hAnsi="Century" w:cs="Century"/>
          <w:b/>
          <w:bCs/>
          <w:color w:val="00B0F0"/>
          <w:sz w:val="28"/>
          <w:szCs w:val="28"/>
        </w:rPr>
        <w:t xml:space="preserve">Kingdom Resources </w:t>
      </w:r>
      <w:r w:rsidRPr="5688B0F5">
        <w:rPr>
          <w:rFonts w:ascii="Century" w:eastAsia="Century" w:hAnsi="Century" w:cs="Century"/>
          <w:sz w:val="28"/>
          <w:szCs w:val="28"/>
        </w:rPr>
        <w:t>(Corporate Redemptive Gift)</w:t>
      </w:r>
    </w:p>
    <w:p w14:paraId="5930BFF8" w14:textId="7160CF40" w:rsidR="003A60E5" w:rsidRDefault="003A60E5" w:rsidP="5688B0F5">
      <w:pPr>
        <w:contextualSpacing/>
        <w:rPr>
          <w:rFonts w:ascii="Century" w:eastAsia="Century" w:hAnsi="Century" w:cs="Century"/>
          <w:sz w:val="28"/>
          <w:szCs w:val="28"/>
        </w:rPr>
      </w:pPr>
      <w:r>
        <w:rPr>
          <w:sz w:val="24"/>
          <w:szCs w:val="24"/>
        </w:rPr>
        <w:tab/>
      </w:r>
      <w:r w:rsidRPr="5688B0F5">
        <w:rPr>
          <w:rFonts w:ascii="Century" w:eastAsia="Century" w:hAnsi="Century" w:cs="Century"/>
          <w:sz w:val="28"/>
          <w:szCs w:val="28"/>
        </w:rPr>
        <w:t xml:space="preserve">Mountain of </w:t>
      </w:r>
      <w:r w:rsidRPr="5688B0F5">
        <w:rPr>
          <w:rFonts w:ascii="Century" w:eastAsia="Century" w:hAnsi="Century" w:cs="Century"/>
          <w:b/>
          <w:bCs/>
          <w:color w:val="00B0F0"/>
          <w:sz w:val="28"/>
          <w:szCs w:val="28"/>
        </w:rPr>
        <w:t>Government -Ekkles</w:t>
      </w:r>
      <w:r w:rsidRPr="5688B0F5">
        <w:rPr>
          <w:rFonts w:ascii="Century" w:eastAsia="Century" w:hAnsi="Century" w:cs="Century"/>
          <w:color w:val="00B0F0"/>
          <w:sz w:val="28"/>
          <w:szCs w:val="28"/>
        </w:rPr>
        <w:t>ia</w:t>
      </w:r>
    </w:p>
    <w:p w14:paraId="74AED28F" w14:textId="70FA57F7" w:rsidR="003A60E5" w:rsidRDefault="5688B0F5" w:rsidP="5688B0F5">
      <w:pPr>
        <w:contextualSpacing/>
        <w:jc w:val="left"/>
        <w:rPr>
          <w:rFonts w:ascii="Century" w:eastAsia="Century" w:hAnsi="Century" w:cs="Century"/>
          <w:sz w:val="28"/>
          <w:szCs w:val="28"/>
        </w:rPr>
      </w:pPr>
      <w:r w:rsidRPr="5688B0F5">
        <w:rPr>
          <w:rFonts w:ascii="Century" w:eastAsia="Century" w:hAnsi="Century" w:cs="Century"/>
          <w:sz w:val="28"/>
          <w:szCs w:val="28"/>
        </w:rPr>
        <w:t xml:space="preserve">These mountains are strategically located within the Blueprint.  The Mountain of Worship and the Mountain of Education are </w:t>
      </w:r>
      <w:r w:rsidR="00160C04">
        <w:rPr>
          <w:rFonts w:ascii="Century" w:eastAsia="Century" w:hAnsi="Century" w:cs="Century"/>
          <w:noProof/>
          <w:sz w:val="28"/>
          <w:szCs w:val="28"/>
        </w:rPr>
        <w:t>main</w:t>
      </w:r>
      <w:r w:rsidRPr="00160C04">
        <w:rPr>
          <w:rFonts w:ascii="Century" w:eastAsia="Century" w:hAnsi="Century" w:cs="Century"/>
          <w:noProof/>
          <w:sz w:val="28"/>
          <w:szCs w:val="28"/>
        </w:rPr>
        <w:t>ly</w:t>
      </w:r>
      <w:r w:rsidRPr="5688B0F5">
        <w:rPr>
          <w:rFonts w:ascii="Century" w:eastAsia="Century" w:hAnsi="Century" w:cs="Century"/>
          <w:sz w:val="28"/>
          <w:szCs w:val="28"/>
        </w:rPr>
        <w:t xml:space="preserve"> in the Transformation circle (</w:t>
      </w:r>
      <w:r w:rsidRPr="00102CFB">
        <w:rPr>
          <w:rFonts w:ascii="Century" w:eastAsia="Century" w:hAnsi="Century" w:cs="Century"/>
          <w:b/>
          <w:sz w:val="28"/>
          <w:szCs w:val="28"/>
        </w:rPr>
        <w:t>Pathway of Relationship</w:t>
      </w:r>
      <w:r w:rsidRPr="5688B0F5">
        <w:rPr>
          <w:rFonts w:ascii="Century" w:eastAsia="Century" w:hAnsi="Century" w:cs="Century"/>
          <w:sz w:val="28"/>
          <w:szCs w:val="28"/>
        </w:rPr>
        <w:t>).</w:t>
      </w:r>
    </w:p>
    <w:p w14:paraId="73B285F7" w14:textId="388DCBE6" w:rsidR="5688B0F5" w:rsidRDefault="5688B0F5" w:rsidP="5688B0F5">
      <w:pPr>
        <w:rPr>
          <w:rFonts w:ascii="Century" w:eastAsia="Century" w:hAnsi="Century" w:cs="Century"/>
          <w:sz w:val="28"/>
          <w:szCs w:val="28"/>
        </w:rPr>
      </w:pPr>
    </w:p>
    <w:p w14:paraId="22B2FC94" w14:textId="395F68B5" w:rsidR="00B70941" w:rsidRDefault="5688B0F5" w:rsidP="5688B0F5">
      <w:pPr>
        <w:contextualSpacing/>
        <w:jc w:val="left"/>
        <w:rPr>
          <w:rFonts w:ascii="Century" w:eastAsia="Century" w:hAnsi="Century" w:cs="Century"/>
          <w:sz w:val="28"/>
          <w:szCs w:val="28"/>
        </w:rPr>
      </w:pPr>
      <w:r w:rsidRPr="5688B0F5">
        <w:rPr>
          <w:rFonts w:ascii="Century" w:eastAsia="Century" w:hAnsi="Century" w:cs="Century"/>
          <w:sz w:val="28"/>
          <w:szCs w:val="28"/>
        </w:rPr>
        <w:t xml:space="preserve">The Church Mountain is centered.  Ekklesia is the “Heaven recognized” Government, which is </w:t>
      </w:r>
      <w:r w:rsidRPr="00160C04">
        <w:rPr>
          <w:rFonts w:ascii="Century" w:eastAsia="Century" w:hAnsi="Century" w:cs="Century"/>
          <w:noProof/>
          <w:sz w:val="28"/>
          <w:szCs w:val="28"/>
        </w:rPr>
        <w:t>halfway</w:t>
      </w:r>
      <w:r w:rsidRPr="5688B0F5">
        <w:rPr>
          <w:rFonts w:ascii="Century" w:eastAsia="Century" w:hAnsi="Century" w:cs="Century"/>
          <w:sz w:val="28"/>
          <w:szCs w:val="28"/>
        </w:rPr>
        <w:t xml:space="preserve"> between the </w:t>
      </w:r>
      <w:r w:rsidRPr="00102CFB">
        <w:rPr>
          <w:rFonts w:ascii="Century" w:eastAsia="Century" w:hAnsi="Century" w:cs="Century"/>
          <w:b/>
          <w:sz w:val="28"/>
          <w:szCs w:val="28"/>
        </w:rPr>
        <w:t>Pathway of Relationship</w:t>
      </w:r>
      <w:r w:rsidRPr="5688B0F5">
        <w:rPr>
          <w:rFonts w:ascii="Century" w:eastAsia="Century" w:hAnsi="Century" w:cs="Century"/>
          <w:sz w:val="28"/>
          <w:szCs w:val="28"/>
        </w:rPr>
        <w:t xml:space="preserve"> and the </w:t>
      </w:r>
      <w:r w:rsidRPr="00102CFB">
        <w:rPr>
          <w:rFonts w:ascii="Century" w:eastAsia="Century" w:hAnsi="Century" w:cs="Century"/>
          <w:b/>
          <w:sz w:val="28"/>
          <w:szCs w:val="28"/>
        </w:rPr>
        <w:t>Pathway of Responsibility</w:t>
      </w:r>
      <w:r w:rsidRPr="5688B0F5">
        <w:rPr>
          <w:rFonts w:ascii="Century" w:eastAsia="Century" w:hAnsi="Century" w:cs="Century"/>
          <w:sz w:val="28"/>
          <w:szCs w:val="28"/>
        </w:rPr>
        <w:t xml:space="preserve">; </w:t>
      </w:r>
      <w:r w:rsidRPr="00160C04">
        <w:rPr>
          <w:rFonts w:ascii="Century" w:eastAsia="Century" w:hAnsi="Century" w:cs="Century"/>
          <w:noProof/>
          <w:sz w:val="28"/>
          <w:szCs w:val="28"/>
        </w:rPr>
        <w:t>halfway</w:t>
      </w:r>
      <w:r w:rsidRPr="5688B0F5">
        <w:rPr>
          <w:rFonts w:ascii="Century" w:eastAsia="Century" w:hAnsi="Century" w:cs="Century"/>
          <w:sz w:val="28"/>
          <w:szCs w:val="28"/>
        </w:rPr>
        <w:t xml:space="preserve"> between Transformation and Heavenly Structures.</w:t>
      </w:r>
    </w:p>
    <w:p w14:paraId="2641F1E1" w14:textId="77777777" w:rsidR="006C734F" w:rsidRDefault="006C734F" w:rsidP="5688B0F5">
      <w:pPr>
        <w:contextualSpacing/>
        <w:rPr>
          <w:rFonts w:ascii="Century" w:eastAsia="Century" w:hAnsi="Century" w:cs="Century"/>
          <w:sz w:val="28"/>
          <w:szCs w:val="28"/>
        </w:rPr>
      </w:pPr>
    </w:p>
    <w:p w14:paraId="6D3F93D1" w14:textId="7CA07CEA" w:rsidR="006C734F" w:rsidRDefault="5688B0F5" w:rsidP="5688B0F5">
      <w:pPr>
        <w:tabs>
          <w:tab w:val="left" w:pos="4500"/>
        </w:tabs>
        <w:contextualSpacing/>
        <w:jc w:val="left"/>
        <w:rPr>
          <w:rFonts w:ascii="Century" w:eastAsia="Century" w:hAnsi="Century" w:cs="Century"/>
          <w:sz w:val="28"/>
          <w:szCs w:val="28"/>
        </w:rPr>
      </w:pPr>
      <w:r w:rsidRPr="5688B0F5">
        <w:rPr>
          <w:rFonts w:ascii="Century" w:eastAsia="Century" w:hAnsi="Century" w:cs="Century"/>
          <w:sz w:val="28"/>
          <w:szCs w:val="28"/>
        </w:rPr>
        <w:t xml:space="preserve">Where the three foundational spheres intersect and overlap forms </w:t>
      </w:r>
      <w:r w:rsidR="00102CFB">
        <w:rPr>
          <w:rFonts w:ascii="Century" w:eastAsia="Century" w:hAnsi="Century" w:cs="Century"/>
          <w:sz w:val="28"/>
          <w:szCs w:val="28"/>
        </w:rPr>
        <w:t>the</w:t>
      </w:r>
      <w:r w:rsidRPr="5688B0F5">
        <w:rPr>
          <w:rFonts w:ascii="Century" w:eastAsia="Century" w:hAnsi="Century" w:cs="Century"/>
          <w:sz w:val="28"/>
          <w:szCs w:val="28"/>
        </w:rPr>
        <w:t xml:space="preserve"> source of our ability to accomplish all of this: The Love of God – 3 in 1.  The Love of God is in the center.  (See vision statement: Entrenched in the Love of God; everything flows in it and through it.</w:t>
      </w:r>
    </w:p>
    <w:p w14:paraId="368B3A2C" w14:textId="77777777" w:rsidR="003A60E5" w:rsidRDefault="003A60E5" w:rsidP="003A60E5">
      <w:pPr>
        <w:contextualSpacing/>
        <w:rPr>
          <w:sz w:val="24"/>
          <w:szCs w:val="24"/>
        </w:rPr>
      </w:pPr>
    </w:p>
    <w:p w14:paraId="2E5E5011" w14:textId="77777777" w:rsidR="00C6797B" w:rsidRDefault="00C6797B" w:rsidP="00C6797B">
      <w:pPr>
        <w:spacing w:after="0" w:line="240" w:lineRule="auto"/>
        <w:jc w:val="left"/>
        <w:rPr>
          <w:rFonts w:ascii="Georgia" w:eastAsia="Times New Roman" w:hAnsi="Georgia" w:cs="Arial"/>
          <w:b/>
          <w:bCs/>
          <w:sz w:val="27"/>
          <w:szCs w:val="27"/>
        </w:rPr>
      </w:pPr>
    </w:p>
    <w:p w14:paraId="733268AD" w14:textId="77777777" w:rsidR="00C6797B" w:rsidRDefault="00C6797B" w:rsidP="00C6797B">
      <w:pPr>
        <w:spacing w:after="0" w:line="240" w:lineRule="auto"/>
        <w:jc w:val="left"/>
        <w:rPr>
          <w:rFonts w:ascii="Georgia" w:eastAsia="Times New Roman" w:hAnsi="Georgia" w:cs="Arial"/>
          <w:b/>
          <w:bCs/>
          <w:sz w:val="27"/>
          <w:szCs w:val="27"/>
        </w:rPr>
      </w:pPr>
    </w:p>
    <w:p w14:paraId="6FE6A024" w14:textId="7D609581" w:rsidR="00C6797B" w:rsidRDefault="00C6797B" w:rsidP="00C6797B">
      <w:pPr>
        <w:spacing w:after="0" w:line="240" w:lineRule="auto"/>
        <w:jc w:val="left"/>
        <w:rPr>
          <w:rFonts w:ascii="Georgia" w:eastAsia="Times New Roman" w:hAnsi="Georgia" w:cs="Arial"/>
          <w:b/>
          <w:bCs/>
          <w:sz w:val="27"/>
          <w:szCs w:val="27"/>
        </w:rPr>
      </w:pPr>
      <w:r>
        <w:rPr>
          <w:rFonts w:ascii="Georgia" w:eastAsia="Times New Roman" w:hAnsi="Georgia" w:cs="Arial"/>
          <w:b/>
          <w:bCs/>
          <w:sz w:val="27"/>
          <w:szCs w:val="27"/>
        </w:rPr>
        <w:t>Choosing to Belong to Heart of the Valley Community Church/Ekklesia</w:t>
      </w:r>
    </w:p>
    <w:p w14:paraId="2C98E5AA" w14:textId="1F5C885C" w:rsidR="00C6797B" w:rsidRPr="00102CFB" w:rsidRDefault="00C6797B" w:rsidP="00C6797B">
      <w:pPr>
        <w:spacing w:after="0" w:line="240" w:lineRule="auto"/>
        <w:jc w:val="left"/>
        <w:rPr>
          <w:rFonts w:ascii="Georgia" w:eastAsia="Times New Roman" w:hAnsi="Georgia" w:cs="Arial"/>
          <w:bCs/>
          <w:sz w:val="27"/>
          <w:szCs w:val="27"/>
        </w:rPr>
      </w:pPr>
      <w:r w:rsidRPr="00102CFB">
        <w:rPr>
          <w:rFonts w:ascii="Georgia" w:eastAsia="Times New Roman" w:hAnsi="Georgia" w:cs="Arial"/>
          <w:bCs/>
          <w:sz w:val="27"/>
          <w:szCs w:val="27"/>
        </w:rPr>
        <w:t>We become a resource together.</w:t>
      </w:r>
      <w:r w:rsidR="00102CFB" w:rsidRPr="00102CFB">
        <w:rPr>
          <w:rFonts w:ascii="Georgia" w:eastAsia="Times New Roman" w:hAnsi="Georgia" w:cs="Arial"/>
          <w:bCs/>
          <w:sz w:val="27"/>
          <w:szCs w:val="27"/>
        </w:rPr>
        <w:t xml:space="preserve"> We commit to your </w:t>
      </w:r>
      <w:r w:rsidR="00102CFB" w:rsidRPr="00102CFB">
        <w:rPr>
          <w:rFonts w:ascii="Georgia" w:eastAsia="Times New Roman" w:hAnsi="Georgia" w:cs="Arial"/>
          <w:bCs/>
          <w:color w:val="C00000"/>
          <w:sz w:val="27"/>
          <w:szCs w:val="27"/>
        </w:rPr>
        <w:t>destiny</w:t>
      </w:r>
      <w:r w:rsidR="00160C04">
        <w:rPr>
          <w:rFonts w:ascii="Georgia" w:eastAsia="Times New Roman" w:hAnsi="Georgia" w:cs="Arial"/>
          <w:bCs/>
          <w:color w:val="C00000"/>
          <w:sz w:val="27"/>
          <w:szCs w:val="27"/>
        </w:rPr>
        <w:t>,</w:t>
      </w:r>
      <w:r w:rsidR="00102CFB" w:rsidRPr="00102CFB">
        <w:rPr>
          <w:rFonts w:ascii="Georgia" w:eastAsia="Times New Roman" w:hAnsi="Georgia" w:cs="Arial"/>
          <w:bCs/>
          <w:color w:val="C00000"/>
          <w:sz w:val="27"/>
          <w:szCs w:val="27"/>
        </w:rPr>
        <w:t xml:space="preserve"> </w:t>
      </w:r>
      <w:r w:rsidR="00102CFB" w:rsidRPr="00160C04">
        <w:rPr>
          <w:rFonts w:ascii="Georgia" w:eastAsia="Times New Roman" w:hAnsi="Georgia" w:cs="Arial"/>
          <w:bCs/>
          <w:noProof/>
          <w:sz w:val="27"/>
          <w:szCs w:val="27"/>
        </w:rPr>
        <w:t>and</w:t>
      </w:r>
      <w:r w:rsidR="00102CFB" w:rsidRPr="00102CFB">
        <w:rPr>
          <w:rFonts w:ascii="Georgia" w:eastAsia="Times New Roman" w:hAnsi="Georgia" w:cs="Arial"/>
          <w:bCs/>
          <w:sz w:val="27"/>
          <w:szCs w:val="27"/>
        </w:rPr>
        <w:t xml:space="preserve"> your </w:t>
      </w:r>
      <w:r w:rsidR="00102CFB" w:rsidRPr="00160C04">
        <w:rPr>
          <w:rFonts w:ascii="Georgia" w:eastAsia="Times New Roman" w:hAnsi="Georgia" w:cs="Arial"/>
          <w:bCs/>
          <w:noProof/>
          <w:sz w:val="27"/>
          <w:szCs w:val="27"/>
        </w:rPr>
        <w:t>destiny</w:t>
      </w:r>
      <w:r w:rsidR="00102CFB" w:rsidRPr="00102CFB">
        <w:rPr>
          <w:rFonts w:ascii="Georgia" w:eastAsia="Times New Roman" w:hAnsi="Georgia" w:cs="Arial"/>
          <w:bCs/>
          <w:sz w:val="27"/>
          <w:szCs w:val="27"/>
        </w:rPr>
        <w:t xml:space="preserve"> is outworked </w:t>
      </w:r>
      <w:r w:rsidR="00102CFB">
        <w:rPr>
          <w:rFonts w:ascii="Georgia" w:eastAsia="Times New Roman" w:hAnsi="Georgia" w:cs="Arial"/>
          <w:bCs/>
          <w:sz w:val="27"/>
          <w:szCs w:val="27"/>
        </w:rPr>
        <w:t>with</w:t>
      </w:r>
      <w:r w:rsidR="00102CFB" w:rsidRPr="00102CFB">
        <w:rPr>
          <w:rFonts w:ascii="Georgia" w:eastAsia="Times New Roman" w:hAnsi="Georgia" w:cs="Arial"/>
          <w:bCs/>
          <w:sz w:val="27"/>
          <w:szCs w:val="27"/>
        </w:rPr>
        <w:t xml:space="preserve">in the </w:t>
      </w:r>
      <w:r w:rsidR="00102CFB" w:rsidRPr="00102CFB">
        <w:rPr>
          <w:rFonts w:ascii="Georgia" w:eastAsia="Times New Roman" w:hAnsi="Georgia" w:cs="Arial"/>
          <w:bCs/>
          <w:color w:val="00B050"/>
          <w:sz w:val="27"/>
          <w:szCs w:val="27"/>
        </w:rPr>
        <w:t>Ekklesia</w:t>
      </w:r>
      <w:r w:rsidR="00102CFB" w:rsidRPr="00102CFB">
        <w:rPr>
          <w:rFonts w:ascii="Georgia" w:eastAsia="Times New Roman" w:hAnsi="Georgia" w:cs="Arial"/>
          <w:bCs/>
          <w:sz w:val="27"/>
          <w:szCs w:val="27"/>
        </w:rPr>
        <w:t>.</w:t>
      </w:r>
      <w:r w:rsidR="00FA5872">
        <w:rPr>
          <w:rFonts w:ascii="Georgia" w:eastAsia="Times New Roman" w:hAnsi="Georgia" w:cs="Arial"/>
          <w:bCs/>
          <w:sz w:val="27"/>
          <w:szCs w:val="27"/>
        </w:rPr>
        <w:t xml:space="preserve"> It is </w:t>
      </w:r>
      <w:r w:rsidR="00160C04">
        <w:rPr>
          <w:rFonts w:ascii="Georgia" w:eastAsia="Times New Roman" w:hAnsi="Georgia" w:cs="Arial"/>
          <w:bCs/>
          <w:noProof/>
          <w:sz w:val="27"/>
          <w:szCs w:val="27"/>
        </w:rPr>
        <w:t>essential</w:t>
      </w:r>
      <w:r w:rsidR="00FA5872">
        <w:rPr>
          <w:rFonts w:ascii="Georgia" w:eastAsia="Times New Roman" w:hAnsi="Georgia" w:cs="Arial"/>
          <w:bCs/>
          <w:sz w:val="27"/>
          <w:szCs w:val="27"/>
        </w:rPr>
        <w:t xml:space="preserve"> that your destiny scroll is </w:t>
      </w:r>
      <w:r w:rsidR="00FA5872" w:rsidRPr="00160C04">
        <w:rPr>
          <w:rFonts w:ascii="Georgia" w:eastAsia="Times New Roman" w:hAnsi="Georgia" w:cs="Arial"/>
          <w:bCs/>
          <w:noProof/>
          <w:sz w:val="27"/>
          <w:szCs w:val="27"/>
        </w:rPr>
        <w:t>worked</w:t>
      </w:r>
      <w:r w:rsidR="00FA5872">
        <w:rPr>
          <w:rFonts w:ascii="Georgia" w:eastAsia="Times New Roman" w:hAnsi="Georgia" w:cs="Arial"/>
          <w:bCs/>
          <w:sz w:val="27"/>
          <w:szCs w:val="27"/>
        </w:rPr>
        <w:t xml:space="preserve"> in</w:t>
      </w:r>
      <w:r w:rsidR="006E72FE">
        <w:rPr>
          <w:rFonts w:ascii="Georgia" w:eastAsia="Times New Roman" w:hAnsi="Georgia" w:cs="Arial"/>
          <w:bCs/>
          <w:sz w:val="27"/>
          <w:szCs w:val="27"/>
        </w:rPr>
        <w:t xml:space="preserve"> the Blueprint God called it </w:t>
      </w:r>
      <w:r w:rsidR="006E72FE" w:rsidRPr="00160C04">
        <w:rPr>
          <w:rFonts w:ascii="Georgia" w:eastAsia="Times New Roman" w:hAnsi="Georgia" w:cs="Arial"/>
          <w:bCs/>
          <w:noProof/>
          <w:sz w:val="27"/>
          <w:szCs w:val="27"/>
        </w:rPr>
        <w:t>t</w:t>
      </w:r>
      <w:r w:rsidR="00160C04">
        <w:rPr>
          <w:rFonts w:ascii="Georgia" w:eastAsia="Times New Roman" w:hAnsi="Georgia" w:cs="Arial"/>
          <w:bCs/>
          <w:noProof/>
          <w:sz w:val="27"/>
          <w:szCs w:val="27"/>
        </w:rPr>
        <w:t>o</w:t>
      </w:r>
      <w:r w:rsidR="006E72FE" w:rsidRPr="00160C04">
        <w:rPr>
          <w:rFonts w:ascii="Georgia" w:eastAsia="Times New Roman" w:hAnsi="Georgia" w:cs="Arial"/>
          <w:bCs/>
          <w:noProof/>
          <w:sz w:val="27"/>
          <w:szCs w:val="27"/>
        </w:rPr>
        <w:t>o</w:t>
      </w:r>
      <w:r w:rsidR="00FA5872">
        <w:rPr>
          <w:rFonts w:ascii="Georgia" w:eastAsia="Times New Roman" w:hAnsi="Georgia" w:cs="Arial"/>
          <w:bCs/>
          <w:sz w:val="27"/>
          <w:szCs w:val="27"/>
        </w:rPr>
        <w:t xml:space="preserve">. </w:t>
      </w:r>
      <w:r w:rsidR="00D258B1">
        <w:rPr>
          <w:rFonts w:ascii="Georgia" w:eastAsia="Times New Roman" w:hAnsi="Georgia" w:cs="Arial"/>
          <w:bCs/>
          <w:sz w:val="27"/>
          <w:szCs w:val="27"/>
        </w:rPr>
        <w:t>The evidence of Belonging is participation.</w:t>
      </w:r>
      <w:r w:rsidR="00DD3BE3">
        <w:rPr>
          <w:rFonts w:ascii="Georgia" w:eastAsia="Times New Roman" w:hAnsi="Georgia" w:cs="Arial"/>
          <w:bCs/>
          <w:sz w:val="27"/>
          <w:szCs w:val="27"/>
        </w:rPr>
        <w:t xml:space="preserve"> You will hear from God about belonging, involvement and how He wants you to fulfill it.</w:t>
      </w:r>
    </w:p>
    <w:p w14:paraId="1D2E2F59" w14:textId="77777777" w:rsidR="00102CFB" w:rsidRDefault="00102CFB" w:rsidP="00C6797B">
      <w:pPr>
        <w:spacing w:after="0" w:line="240" w:lineRule="auto"/>
        <w:jc w:val="left"/>
        <w:rPr>
          <w:rFonts w:ascii="Georgia" w:eastAsia="Times New Roman" w:hAnsi="Georgia" w:cs="Arial"/>
          <w:b/>
          <w:bCs/>
          <w:sz w:val="27"/>
          <w:szCs w:val="27"/>
        </w:rPr>
      </w:pPr>
    </w:p>
    <w:p w14:paraId="2B6E2DA2" w14:textId="33E52AD9" w:rsidR="00C6797B" w:rsidRPr="00102CFB" w:rsidRDefault="00102CFB" w:rsidP="00C6797B">
      <w:pPr>
        <w:spacing w:after="0" w:line="240" w:lineRule="auto"/>
        <w:jc w:val="left"/>
        <w:rPr>
          <w:rFonts w:ascii="Georgia" w:eastAsia="Times New Roman" w:hAnsi="Georgia" w:cs="Arial"/>
          <w:b/>
          <w:bCs/>
          <w:color w:val="C00000"/>
          <w:sz w:val="27"/>
          <w:szCs w:val="27"/>
        </w:rPr>
      </w:pPr>
      <w:r w:rsidRPr="00102CFB">
        <w:rPr>
          <w:rFonts w:ascii="Georgia" w:eastAsia="Times New Roman" w:hAnsi="Georgia" w:cs="Arial"/>
          <w:b/>
          <w:bCs/>
          <w:color w:val="C00000"/>
          <w:sz w:val="27"/>
          <w:szCs w:val="27"/>
        </w:rPr>
        <w:t>Your Destiny:</w:t>
      </w:r>
    </w:p>
    <w:p w14:paraId="3C3BCC4A" w14:textId="77777777" w:rsidR="00C6797B" w:rsidRPr="00C6797B" w:rsidRDefault="00C6797B" w:rsidP="00C6797B">
      <w:pPr>
        <w:spacing w:after="0" w:line="240" w:lineRule="auto"/>
        <w:jc w:val="left"/>
        <w:rPr>
          <w:rFonts w:ascii="Arial" w:eastAsia="Times New Roman" w:hAnsi="Arial" w:cs="Arial"/>
          <w:sz w:val="30"/>
          <w:szCs w:val="30"/>
        </w:rPr>
      </w:pPr>
      <w:r w:rsidRPr="00C6797B">
        <w:rPr>
          <w:rFonts w:ascii="Georgia" w:eastAsia="Times New Roman" w:hAnsi="Georgia" w:cs="Arial"/>
          <w:b/>
          <w:bCs/>
          <w:sz w:val="27"/>
          <w:szCs w:val="27"/>
        </w:rPr>
        <w:t>We are resources:</w:t>
      </w:r>
      <w:r w:rsidRPr="00C6797B">
        <w:rPr>
          <w:rFonts w:ascii="Georgia" w:eastAsia="Times New Roman" w:hAnsi="Georgia" w:cs="Arial"/>
          <w:sz w:val="27"/>
          <w:szCs w:val="27"/>
        </w:rPr>
        <w:t>  Our time personally that we spend with the Lord to transform and achieve our destiny </w:t>
      </w:r>
    </w:p>
    <w:p w14:paraId="5D19054D" w14:textId="77777777" w:rsidR="00C6797B" w:rsidRPr="00C6797B" w:rsidRDefault="00C6797B" w:rsidP="00C6797B">
      <w:pPr>
        <w:spacing w:after="0" w:line="240" w:lineRule="auto"/>
        <w:jc w:val="left"/>
        <w:rPr>
          <w:rFonts w:ascii="Arial" w:eastAsia="Times New Roman" w:hAnsi="Arial" w:cs="Arial"/>
          <w:sz w:val="30"/>
          <w:szCs w:val="30"/>
        </w:rPr>
      </w:pPr>
      <w:r w:rsidRPr="00C6797B">
        <w:rPr>
          <w:rFonts w:ascii="Georgia" w:eastAsia="Times New Roman" w:hAnsi="Georgia" w:cs="Arial"/>
          <w:b/>
          <w:bCs/>
          <w:sz w:val="27"/>
          <w:szCs w:val="27"/>
        </w:rPr>
        <w:t>Others are resources: </w:t>
      </w:r>
      <w:r w:rsidRPr="00C6797B">
        <w:rPr>
          <w:rFonts w:ascii="Georgia" w:eastAsia="Times New Roman" w:hAnsi="Georgia" w:cs="Arial"/>
          <w:sz w:val="27"/>
          <w:szCs w:val="27"/>
        </w:rPr>
        <w:t xml:space="preserve"> Their time they invest towards our </w:t>
      </w:r>
      <w:r w:rsidRPr="00160C04">
        <w:rPr>
          <w:rFonts w:ascii="Georgia" w:eastAsia="Times New Roman" w:hAnsi="Georgia" w:cs="Arial"/>
          <w:noProof/>
          <w:sz w:val="27"/>
          <w:szCs w:val="27"/>
        </w:rPr>
        <w:t>destiny</w:t>
      </w:r>
    </w:p>
    <w:p w14:paraId="23ED53AF" w14:textId="2B719A01" w:rsidR="00C6797B" w:rsidRDefault="00C6797B" w:rsidP="00C6797B">
      <w:pPr>
        <w:spacing w:after="0" w:line="240" w:lineRule="auto"/>
        <w:jc w:val="left"/>
        <w:rPr>
          <w:rFonts w:ascii="Georgia" w:eastAsia="Times New Roman" w:hAnsi="Georgia" w:cs="Arial"/>
          <w:sz w:val="27"/>
          <w:szCs w:val="27"/>
        </w:rPr>
      </w:pPr>
      <w:r w:rsidRPr="00C6797B">
        <w:rPr>
          <w:rFonts w:ascii="Georgia" w:eastAsia="Times New Roman" w:hAnsi="Georgia" w:cs="Arial"/>
          <w:b/>
          <w:bCs/>
          <w:sz w:val="27"/>
          <w:szCs w:val="27"/>
        </w:rPr>
        <w:t>God is a resource</w:t>
      </w:r>
      <w:r w:rsidRPr="00C6797B">
        <w:rPr>
          <w:rFonts w:ascii="Georgia" w:eastAsia="Times New Roman" w:hAnsi="Georgia" w:cs="Arial"/>
          <w:sz w:val="27"/>
          <w:szCs w:val="27"/>
        </w:rPr>
        <w:t>: His unending love to bring us into fulfillment, relationship</w:t>
      </w:r>
      <w:r w:rsidR="00160C04">
        <w:rPr>
          <w:rFonts w:ascii="Georgia" w:eastAsia="Times New Roman" w:hAnsi="Georgia" w:cs="Arial"/>
          <w:sz w:val="27"/>
          <w:szCs w:val="27"/>
        </w:rPr>
        <w:t>,</w:t>
      </w:r>
      <w:r w:rsidRPr="00C6797B">
        <w:rPr>
          <w:rFonts w:ascii="Georgia" w:eastAsia="Times New Roman" w:hAnsi="Georgia" w:cs="Arial"/>
          <w:sz w:val="27"/>
          <w:szCs w:val="27"/>
        </w:rPr>
        <w:t xml:space="preserve"> </w:t>
      </w:r>
      <w:r w:rsidRPr="00160C04">
        <w:rPr>
          <w:rFonts w:ascii="Georgia" w:eastAsia="Times New Roman" w:hAnsi="Georgia" w:cs="Arial"/>
          <w:noProof/>
          <w:sz w:val="27"/>
          <w:szCs w:val="27"/>
        </w:rPr>
        <w:t>and</w:t>
      </w:r>
      <w:r w:rsidRPr="00C6797B">
        <w:rPr>
          <w:rFonts w:ascii="Georgia" w:eastAsia="Times New Roman" w:hAnsi="Georgia" w:cs="Arial"/>
          <w:sz w:val="27"/>
          <w:szCs w:val="27"/>
        </w:rPr>
        <w:t xml:space="preserve"> maturity</w:t>
      </w:r>
      <w:r>
        <w:rPr>
          <w:rFonts w:ascii="Georgia" w:eastAsia="Times New Roman" w:hAnsi="Georgia" w:cs="Arial"/>
          <w:sz w:val="27"/>
          <w:szCs w:val="27"/>
        </w:rPr>
        <w:t>.</w:t>
      </w:r>
    </w:p>
    <w:p w14:paraId="457C87F1" w14:textId="77777777" w:rsidR="00102CFB" w:rsidRDefault="00102CFB" w:rsidP="00C6797B">
      <w:pPr>
        <w:spacing w:after="0" w:line="240" w:lineRule="auto"/>
        <w:jc w:val="left"/>
        <w:rPr>
          <w:rFonts w:ascii="Georgia" w:eastAsia="Times New Roman" w:hAnsi="Georgia" w:cs="Arial"/>
          <w:sz w:val="27"/>
          <w:szCs w:val="27"/>
        </w:rPr>
      </w:pPr>
    </w:p>
    <w:p w14:paraId="79A99AD3" w14:textId="7AA5823E" w:rsidR="00102CFB" w:rsidRPr="00C6797B" w:rsidRDefault="00102CFB" w:rsidP="00C6797B">
      <w:pPr>
        <w:spacing w:after="0" w:line="240" w:lineRule="auto"/>
        <w:jc w:val="left"/>
        <w:rPr>
          <w:rFonts w:ascii="Arial" w:eastAsia="Times New Roman" w:hAnsi="Arial" w:cs="Arial"/>
          <w:b/>
          <w:color w:val="00B050"/>
          <w:sz w:val="30"/>
          <w:szCs w:val="30"/>
        </w:rPr>
      </w:pPr>
      <w:r w:rsidRPr="00102CFB">
        <w:rPr>
          <w:rFonts w:ascii="Georgia" w:eastAsia="Times New Roman" w:hAnsi="Georgia" w:cs="Arial"/>
          <w:b/>
          <w:color w:val="00B050"/>
          <w:sz w:val="27"/>
          <w:szCs w:val="27"/>
        </w:rPr>
        <w:t>Our Destiny:</w:t>
      </w:r>
    </w:p>
    <w:p w14:paraId="62B02BF3" w14:textId="4BD989D3" w:rsidR="00C6797B" w:rsidRPr="00C6797B" w:rsidRDefault="00C6797B" w:rsidP="00C6797B">
      <w:pPr>
        <w:spacing w:after="0" w:line="240" w:lineRule="auto"/>
        <w:jc w:val="left"/>
        <w:rPr>
          <w:rFonts w:ascii="Arial" w:eastAsia="Times New Roman" w:hAnsi="Arial" w:cs="Arial"/>
          <w:sz w:val="30"/>
          <w:szCs w:val="30"/>
        </w:rPr>
      </w:pPr>
      <w:r w:rsidRPr="00C6797B">
        <w:rPr>
          <w:rFonts w:ascii="Georgia" w:eastAsia="Times New Roman" w:hAnsi="Georgia" w:cs="Arial"/>
          <w:b/>
          <w:bCs/>
          <w:sz w:val="27"/>
          <w:szCs w:val="27"/>
        </w:rPr>
        <w:t>HVCC Blueprint is a resource:</w:t>
      </w:r>
      <w:r w:rsidRPr="00C6797B">
        <w:rPr>
          <w:rFonts w:ascii="Georgia" w:eastAsia="Times New Roman" w:hAnsi="Georgia" w:cs="Arial"/>
          <w:sz w:val="27"/>
          <w:szCs w:val="27"/>
        </w:rPr>
        <w:t xml:space="preserve"> Building authority in the heavens and its manifestation to answer creation</w:t>
      </w:r>
      <w:r w:rsidR="00160C04">
        <w:rPr>
          <w:rFonts w:ascii="Georgia" w:eastAsia="Times New Roman" w:hAnsi="Georgia" w:cs="Arial"/>
          <w:sz w:val="27"/>
          <w:szCs w:val="27"/>
        </w:rPr>
        <w:t>’</w:t>
      </w:r>
      <w:r w:rsidRPr="00C6797B">
        <w:rPr>
          <w:rFonts w:ascii="Georgia" w:eastAsia="Times New Roman" w:hAnsi="Georgia" w:cs="Arial"/>
          <w:sz w:val="27"/>
          <w:szCs w:val="27"/>
        </w:rPr>
        <w:t>s groan,</w:t>
      </w:r>
      <w:r w:rsidRPr="00C6797B">
        <w:rPr>
          <w:rFonts w:ascii="Georgia" w:eastAsia="Times New Roman" w:hAnsi="Georgia" w:cs="Arial"/>
          <w:color w:val="001320"/>
          <w:sz w:val="27"/>
          <w:szCs w:val="27"/>
          <w:shd w:val="clear" w:color="auto" w:fill="FDFEFF"/>
        </w:rPr>
        <w:t xml:space="preserve"> rebuild the ancient ruins, rais</w:t>
      </w:r>
      <w:r w:rsidR="00160C04">
        <w:rPr>
          <w:rFonts w:ascii="Georgia" w:eastAsia="Times New Roman" w:hAnsi="Georgia" w:cs="Arial"/>
          <w:color w:val="001320"/>
          <w:sz w:val="27"/>
          <w:szCs w:val="27"/>
          <w:shd w:val="clear" w:color="auto" w:fill="FDFEFF"/>
        </w:rPr>
        <w:t>e up the former devastation</w:t>
      </w:r>
      <w:r>
        <w:rPr>
          <w:rFonts w:ascii="Georgia" w:eastAsia="Times New Roman" w:hAnsi="Georgia" w:cs="Arial"/>
          <w:color w:val="001320"/>
          <w:sz w:val="27"/>
          <w:szCs w:val="27"/>
          <w:shd w:val="clear" w:color="auto" w:fill="FDFEFF"/>
        </w:rPr>
        <w:t>s, </w:t>
      </w:r>
      <w:r w:rsidR="00FA5872">
        <w:rPr>
          <w:rFonts w:ascii="Georgia" w:eastAsia="Times New Roman" w:hAnsi="Georgia" w:cs="Arial"/>
          <w:color w:val="001320"/>
          <w:sz w:val="27"/>
          <w:szCs w:val="27"/>
          <w:shd w:val="clear" w:color="auto" w:fill="FDFEFF"/>
        </w:rPr>
        <w:t>repair the ruined cities, </w:t>
      </w:r>
      <w:r w:rsidRPr="00160C04">
        <w:rPr>
          <w:rFonts w:ascii="Georgia" w:eastAsia="Times New Roman" w:hAnsi="Georgia" w:cs="Arial"/>
          <w:noProof/>
          <w:color w:val="001320"/>
          <w:sz w:val="27"/>
          <w:szCs w:val="27"/>
          <w:shd w:val="clear" w:color="auto" w:fill="FDFEFF"/>
        </w:rPr>
        <w:t>desolations</w:t>
      </w:r>
      <w:r w:rsidRPr="00C6797B">
        <w:rPr>
          <w:rFonts w:ascii="Georgia" w:eastAsia="Times New Roman" w:hAnsi="Georgia" w:cs="Arial"/>
          <w:color w:val="001320"/>
          <w:sz w:val="27"/>
          <w:szCs w:val="27"/>
          <w:shd w:val="clear" w:color="auto" w:fill="FDFEFF"/>
        </w:rPr>
        <w:t xml:space="preserve"> of many generations.</w:t>
      </w:r>
    </w:p>
    <w:p w14:paraId="1B92FF24" w14:textId="39E8D225" w:rsidR="00C6797B" w:rsidRPr="00C6797B" w:rsidRDefault="00C6797B" w:rsidP="00C6797B">
      <w:pPr>
        <w:spacing w:after="0" w:line="240" w:lineRule="auto"/>
        <w:jc w:val="left"/>
        <w:rPr>
          <w:rFonts w:ascii="Arial" w:eastAsia="Times New Roman" w:hAnsi="Arial" w:cs="Arial"/>
          <w:sz w:val="30"/>
          <w:szCs w:val="30"/>
        </w:rPr>
      </w:pPr>
      <w:r w:rsidRPr="00C6797B">
        <w:rPr>
          <w:rFonts w:ascii="Georgia" w:eastAsia="Times New Roman" w:hAnsi="Georgia" w:cs="Arial"/>
          <w:b/>
          <w:bCs/>
          <w:sz w:val="27"/>
          <w:szCs w:val="27"/>
        </w:rPr>
        <w:t>HVCC Ekklesia is a resource:</w:t>
      </w:r>
      <w:r w:rsidRPr="00C6797B">
        <w:rPr>
          <w:rFonts w:ascii="Georgia" w:eastAsia="Times New Roman" w:hAnsi="Georgia" w:cs="Arial"/>
          <w:sz w:val="27"/>
          <w:szCs w:val="27"/>
        </w:rPr>
        <w:t xml:space="preserve"> Through relationship and </w:t>
      </w:r>
      <w:r w:rsidRPr="00160C04">
        <w:rPr>
          <w:rFonts w:ascii="Georgia" w:eastAsia="Times New Roman" w:hAnsi="Georgia" w:cs="Arial"/>
          <w:noProof/>
          <w:sz w:val="27"/>
          <w:szCs w:val="27"/>
        </w:rPr>
        <w:t>responsibility</w:t>
      </w:r>
      <w:r w:rsidR="00160C04">
        <w:rPr>
          <w:rFonts w:ascii="Georgia" w:eastAsia="Times New Roman" w:hAnsi="Georgia" w:cs="Arial"/>
          <w:noProof/>
          <w:sz w:val="27"/>
          <w:szCs w:val="27"/>
        </w:rPr>
        <w:t>,</w:t>
      </w:r>
      <w:r w:rsidRPr="00C6797B">
        <w:rPr>
          <w:rFonts w:ascii="Georgia" w:eastAsia="Times New Roman" w:hAnsi="Georgia" w:cs="Arial"/>
          <w:sz w:val="27"/>
          <w:szCs w:val="27"/>
        </w:rPr>
        <w:t xml:space="preserve"> we undo the works of the enemy </w:t>
      </w:r>
      <w:r w:rsidRPr="00C6797B">
        <w:rPr>
          <w:rFonts w:ascii="Georgia" w:eastAsia="Times New Roman" w:hAnsi="Georgia" w:cs="Arial"/>
          <w:b/>
          <w:bCs/>
          <w:i/>
          <w:iCs/>
          <w:sz w:val="27"/>
          <w:szCs w:val="27"/>
        </w:rPr>
        <w:t xml:space="preserve">first </w:t>
      </w:r>
      <w:r w:rsidRPr="00160C04">
        <w:rPr>
          <w:rFonts w:ascii="Georgia" w:eastAsia="Times New Roman" w:hAnsi="Georgia" w:cs="Arial"/>
          <w:b/>
          <w:bCs/>
          <w:i/>
          <w:iCs/>
          <w:sz w:val="27"/>
          <w:szCs w:val="27"/>
          <w:u w:val="single"/>
        </w:rPr>
        <w:t>in</w:t>
      </w:r>
      <w:r w:rsidRPr="00C6797B">
        <w:rPr>
          <w:rFonts w:ascii="Georgia" w:eastAsia="Times New Roman" w:hAnsi="Georgia" w:cs="Arial"/>
          <w:b/>
          <w:bCs/>
          <w:i/>
          <w:iCs/>
          <w:sz w:val="27"/>
          <w:szCs w:val="27"/>
        </w:rPr>
        <w:t xml:space="preserve"> ourselves, second </w:t>
      </w:r>
      <w:r w:rsidRPr="00C6797B">
        <w:rPr>
          <w:rFonts w:ascii="Georgia" w:eastAsia="Times New Roman" w:hAnsi="Georgia" w:cs="Arial"/>
          <w:b/>
          <w:bCs/>
          <w:i/>
          <w:iCs/>
          <w:sz w:val="27"/>
          <w:szCs w:val="27"/>
          <w:u w:val="single"/>
        </w:rPr>
        <w:t xml:space="preserve">in </w:t>
      </w:r>
      <w:r w:rsidRPr="00160C04">
        <w:rPr>
          <w:rFonts w:ascii="Georgia" w:eastAsia="Times New Roman" w:hAnsi="Georgia" w:cs="Arial"/>
          <w:b/>
          <w:bCs/>
          <w:i/>
          <w:iCs/>
          <w:noProof/>
          <w:sz w:val="27"/>
          <w:szCs w:val="27"/>
        </w:rPr>
        <w:t>community</w:t>
      </w:r>
      <w:r w:rsidRPr="00C6797B">
        <w:rPr>
          <w:rFonts w:ascii="Georgia" w:eastAsia="Times New Roman" w:hAnsi="Georgia" w:cs="Arial"/>
          <w:b/>
          <w:bCs/>
          <w:i/>
          <w:iCs/>
          <w:sz w:val="27"/>
          <w:szCs w:val="27"/>
        </w:rPr>
        <w:t xml:space="preserve">, third </w:t>
      </w:r>
      <w:r w:rsidRPr="00C6797B">
        <w:rPr>
          <w:rFonts w:ascii="Georgia" w:eastAsia="Times New Roman" w:hAnsi="Georgia" w:cs="Arial"/>
          <w:b/>
          <w:bCs/>
          <w:i/>
          <w:iCs/>
          <w:sz w:val="27"/>
          <w:szCs w:val="27"/>
          <w:u w:val="single"/>
        </w:rPr>
        <w:t xml:space="preserve">for </w:t>
      </w:r>
      <w:r w:rsidRPr="00160C04">
        <w:rPr>
          <w:rFonts w:ascii="Georgia" w:eastAsia="Times New Roman" w:hAnsi="Georgia" w:cs="Arial"/>
          <w:b/>
          <w:bCs/>
          <w:i/>
          <w:iCs/>
          <w:noProof/>
          <w:sz w:val="27"/>
          <w:szCs w:val="27"/>
        </w:rPr>
        <w:t>community</w:t>
      </w:r>
      <w:r w:rsidRPr="00C6797B">
        <w:rPr>
          <w:rFonts w:ascii="Georgia" w:eastAsia="Times New Roman" w:hAnsi="Georgia" w:cs="Arial"/>
          <w:b/>
          <w:bCs/>
          <w:i/>
          <w:iCs/>
          <w:sz w:val="27"/>
          <w:szCs w:val="27"/>
        </w:rPr>
        <w:t>.</w:t>
      </w:r>
    </w:p>
    <w:p w14:paraId="7152D733" w14:textId="77777777" w:rsidR="00C6797B" w:rsidRPr="00C6797B" w:rsidRDefault="00C6797B" w:rsidP="00C6797B">
      <w:pPr>
        <w:spacing w:after="0" w:line="240" w:lineRule="auto"/>
        <w:jc w:val="left"/>
        <w:rPr>
          <w:rFonts w:ascii="Arial" w:eastAsia="Times New Roman" w:hAnsi="Arial" w:cs="Arial"/>
          <w:sz w:val="30"/>
          <w:szCs w:val="30"/>
        </w:rPr>
      </w:pPr>
    </w:p>
    <w:p w14:paraId="1216B88A" w14:textId="4B1DEA6E" w:rsidR="00C6797B" w:rsidRDefault="00C6797B" w:rsidP="00C6797B">
      <w:pPr>
        <w:spacing w:after="0" w:line="240" w:lineRule="auto"/>
        <w:jc w:val="left"/>
        <w:rPr>
          <w:rFonts w:ascii="Georgia" w:eastAsia="Times New Roman" w:hAnsi="Georgia" w:cs="Arial"/>
          <w:b/>
          <w:bCs/>
          <w:sz w:val="27"/>
          <w:szCs w:val="27"/>
        </w:rPr>
      </w:pPr>
      <w:r w:rsidRPr="00C6797B">
        <w:rPr>
          <w:rFonts w:ascii="Georgia" w:eastAsia="Times New Roman" w:hAnsi="Georgia" w:cs="Arial"/>
          <w:b/>
          <w:bCs/>
          <w:sz w:val="27"/>
          <w:szCs w:val="27"/>
        </w:rPr>
        <w:t>In us</w:t>
      </w:r>
      <w:r>
        <w:rPr>
          <w:rFonts w:ascii="Georgia" w:eastAsia="Times New Roman" w:hAnsi="Georgia" w:cs="Arial"/>
          <w:b/>
          <w:bCs/>
          <w:sz w:val="27"/>
          <w:szCs w:val="27"/>
        </w:rPr>
        <w:t>,</w:t>
      </w:r>
      <w:r w:rsidRPr="00C6797B">
        <w:rPr>
          <w:rFonts w:ascii="Georgia" w:eastAsia="Times New Roman" w:hAnsi="Georgia" w:cs="Arial"/>
          <w:b/>
          <w:bCs/>
          <w:sz w:val="27"/>
          <w:szCs w:val="27"/>
        </w:rPr>
        <w:t xml:space="preserve"> Through us</w:t>
      </w:r>
      <w:r>
        <w:rPr>
          <w:rFonts w:ascii="Georgia" w:eastAsia="Times New Roman" w:hAnsi="Georgia" w:cs="Arial"/>
          <w:b/>
          <w:bCs/>
          <w:sz w:val="27"/>
          <w:szCs w:val="27"/>
        </w:rPr>
        <w:t>,</w:t>
      </w:r>
      <w:r w:rsidRPr="00C6797B">
        <w:rPr>
          <w:rFonts w:ascii="Georgia" w:eastAsia="Times New Roman" w:hAnsi="Georgia" w:cs="Arial"/>
          <w:b/>
          <w:bCs/>
          <w:sz w:val="27"/>
          <w:szCs w:val="27"/>
        </w:rPr>
        <w:t xml:space="preserve"> Around us</w:t>
      </w:r>
    </w:p>
    <w:p w14:paraId="2B807688" w14:textId="77777777" w:rsidR="00DD3BE3" w:rsidRDefault="00DD3BE3" w:rsidP="00C6797B">
      <w:pPr>
        <w:spacing w:after="0" w:line="240" w:lineRule="auto"/>
        <w:jc w:val="left"/>
        <w:rPr>
          <w:rFonts w:ascii="Georgia" w:eastAsia="Times New Roman" w:hAnsi="Georgia" w:cs="Arial"/>
          <w:b/>
          <w:bCs/>
          <w:sz w:val="27"/>
          <w:szCs w:val="27"/>
        </w:rPr>
      </w:pPr>
    </w:p>
    <w:p w14:paraId="7A5017D2" w14:textId="4BBFB2E6" w:rsidR="00DD3BE3" w:rsidRPr="00C753E1" w:rsidRDefault="00C753E1" w:rsidP="00C6797B">
      <w:pPr>
        <w:spacing w:after="0" w:line="240" w:lineRule="auto"/>
        <w:jc w:val="left"/>
        <w:rPr>
          <w:rFonts w:ascii="Georgia" w:eastAsia="Times New Roman" w:hAnsi="Georgia" w:cs="Arial"/>
          <w:bCs/>
          <w:sz w:val="27"/>
          <w:szCs w:val="27"/>
        </w:rPr>
      </w:pPr>
      <w:r w:rsidRPr="00C753E1">
        <w:rPr>
          <w:rFonts w:ascii="Georgia" w:eastAsia="Times New Roman" w:hAnsi="Georgia" w:cs="Arial"/>
          <w:bCs/>
          <w:sz w:val="27"/>
          <w:szCs w:val="27"/>
        </w:rPr>
        <w:t>Heart of the Valley Community Church</w:t>
      </w:r>
    </w:p>
    <w:p w14:paraId="600570A7" w14:textId="502AD8C2" w:rsidR="00C753E1" w:rsidRPr="00C753E1" w:rsidRDefault="00C753E1" w:rsidP="00C6797B">
      <w:pPr>
        <w:spacing w:after="0" w:line="240" w:lineRule="auto"/>
        <w:jc w:val="left"/>
        <w:rPr>
          <w:rFonts w:ascii="Georgia" w:eastAsia="Times New Roman" w:hAnsi="Georgia" w:cs="Arial"/>
          <w:bCs/>
          <w:sz w:val="27"/>
          <w:szCs w:val="27"/>
        </w:rPr>
      </w:pPr>
      <w:r w:rsidRPr="00C753E1">
        <w:rPr>
          <w:rFonts w:ascii="Georgia" w:eastAsia="Times New Roman" w:hAnsi="Georgia" w:cs="Arial"/>
          <w:bCs/>
          <w:sz w:val="27"/>
          <w:szCs w:val="27"/>
        </w:rPr>
        <w:t xml:space="preserve">2365 NE </w:t>
      </w:r>
      <w:proofErr w:type="spellStart"/>
      <w:r w:rsidRPr="00C753E1">
        <w:rPr>
          <w:rFonts w:ascii="Georgia" w:eastAsia="Times New Roman" w:hAnsi="Georgia" w:cs="Arial"/>
          <w:bCs/>
          <w:sz w:val="27"/>
          <w:szCs w:val="27"/>
        </w:rPr>
        <w:t>Merloy</w:t>
      </w:r>
      <w:proofErr w:type="spellEnd"/>
      <w:r w:rsidRPr="00C753E1">
        <w:rPr>
          <w:rFonts w:ascii="Georgia" w:eastAsia="Times New Roman" w:hAnsi="Georgia" w:cs="Arial"/>
          <w:bCs/>
          <w:sz w:val="27"/>
          <w:szCs w:val="27"/>
        </w:rPr>
        <w:t xml:space="preserve"> Ave.</w:t>
      </w:r>
    </w:p>
    <w:p w14:paraId="143F018A" w14:textId="6E7FBD32" w:rsidR="00C753E1" w:rsidRPr="00C753E1" w:rsidRDefault="00C753E1" w:rsidP="00C6797B">
      <w:pPr>
        <w:spacing w:after="0" w:line="240" w:lineRule="auto"/>
        <w:jc w:val="left"/>
        <w:rPr>
          <w:rFonts w:ascii="Georgia" w:eastAsia="Times New Roman" w:hAnsi="Georgia" w:cs="Arial"/>
          <w:bCs/>
          <w:sz w:val="27"/>
          <w:szCs w:val="27"/>
        </w:rPr>
      </w:pPr>
      <w:r w:rsidRPr="00C753E1">
        <w:rPr>
          <w:rFonts w:ascii="Georgia" w:eastAsia="Times New Roman" w:hAnsi="Georgia" w:cs="Arial"/>
          <w:bCs/>
          <w:sz w:val="27"/>
          <w:szCs w:val="27"/>
        </w:rPr>
        <w:t>Corvallis Or. 97330</w:t>
      </w:r>
    </w:p>
    <w:p w14:paraId="16CA6B36" w14:textId="2B7AFC8D" w:rsidR="00C753E1" w:rsidRPr="00C753E1" w:rsidRDefault="004D4E36" w:rsidP="00C6797B">
      <w:pPr>
        <w:spacing w:after="0" w:line="240" w:lineRule="auto"/>
        <w:jc w:val="left"/>
        <w:rPr>
          <w:rFonts w:ascii="Georgia" w:eastAsia="Times New Roman" w:hAnsi="Georgia" w:cs="Arial"/>
          <w:bCs/>
          <w:sz w:val="27"/>
          <w:szCs w:val="27"/>
        </w:rPr>
      </w:pPr>
      <w:hyperlink r:id="rId8" w:history="1">
        <w:r w:rsidR="00C753E1" w:rsidRPr="00C753E1">
          <w:rPr>
            <w:rStyle w:val="Hyperlink"/>
            <w:rFonts w:ascii="Georgia" w:eastAsia="Times New Roman" w:hAnsi="Georgia" w:cs="Arial"/>
            <w:bCs/>
            <w:sz w:val="27"/>
            <w:szCs w:val="27"/>
          </w:rPr>
          <w:t>https://www.iheartofthevalley.org/</w:t>
        </w:r>
      </w:hyperlink>
      <w:r w:rsidR="00C753E1" w:rsidRPr="00C753E1">
        <w:rPr>
          <w:rFonts w:ascii="Georgia" w:eastAsia="Times New Roman" w:hAnsi="Georgia" w:cs="Arial"/>
          <w:bCs/>
          <w:sz w:val="27"/>
          <w:szCs w:val="27"/>
        </w:rPr>
        <w:t xml:space="preserve"> </w:t>
      </w:r>
    </w:p>
    <w:p w14:paraId="2089775A" w14:textId="77777777" w:rsidR="003A60E5" w:rsidRDefault="003A60E5" w:rsidP="003A60E5">
      <w:pPr>
        <w:contextualSpacing/>
        <w:rPr>
          <w:sz w:val="24"/>
          <w:szCs w:val="24"/>
        </w:rPr>
      </w:pPr>
    </w:p>
    <w:p w14:paraId="7C404E32" w14:textId="77777777" w:rsidR="006470C1" w:rsidRPr="00475E75" w:rsidRDefault="006470C1" w:rsidP="00F30D1D">
      <w:pPr>
        <w:rPr>
          <w:sz w:val="24"/>
          <w:szCs w:val="24"/>
        </w:rPr>
      </w:pPr>
    </w:p>
    <w:sectPr w:rsidR="006470C1" w:rsidRPr="00475E7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30644C" w14:textId="77777777" w:rsidR="004D4E36" w:rsidRDefault="004D4E36" w:rsidP="00C753E1">
      <w:pPr>
        <w:spacing w:after="0" w:line="240" w:lineRule="auto"/>
      </w:pPr>
      <w:r>
        <w:separator/>
      </w:r>
    </w:p>
  </w:endnote>
  <w:endnote w:type="continuationSeparator" w:id="0">
    <w:p w14:paraId="5AB9A06A" w14:textId="77777777" w:rsidR="004D4E36" w:rsidRDefault="004D4E36" w:rsidP="00C75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766F70" w14:textId="77777777" w:rsidR="00C753E1" w:rsidRDefault="00C753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B39250" w14:textId="77777777" w:rsidR="00C753E1" w:rsidRDefault="00C753E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9D7076" w14:textId="77777777" w:rsidR="00C753E1" w:rsidRDefault="00C753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0C3CD5" w14:textId="77777777" w:rsidR="004D4E36" w:rsidRDefault="004D4E36" w:rsidP="00C753E1">
      <w:pPr>
        <w:spacing w:after="0" w:line="240" w:lineRule="auto"/>
      </w:pPr>
      <w:r>
        <w:separator/>
      </w:r>
    </w:p>
  </w:footnote>
  <w:footnote w:type="continuationSeparator" w:id="0">
    <w:p w14:paraId="47DD15C5" w14:textId="77777777" w:rsidR="004D4E36" w:rsidRDefault="004D4E36" w:rsidP="00C753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958CC4" w14:textId="6B200306" w:rsidR="00C753E1" w:rsidRDefault="004D4E36">
    <w:pPr>
      <w:pStyle w:val="Header"/>
    </w:pPr>
    <w:r>
      <w:rPr>
        <w:noProof/>
      </w:rPr>
      <w:pict w14:anchorId="1A4BDB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7519438" o:spid="_x0000_s2053" type="#_x0000_t136" style="position:absolute;left:0;text-align:left;margin-left:0;margin-top:0;width:610.85pt;height:48.85pt;rotation:315;z-index:-251655168;mso-position-horizontal:center;mso-position-horizontal-relative:margin;mso-position-vertical:center;mso-position-vertical-relative:margin" o:allowincell="f" fillcolor="#bfbfbf [2412]" stroked="f">
          <v:fill opacity=".5"/>
          <v:textpath style="font-family:&quot;Times New Roman&quot;;font-size:1pt" string="www.iheartofthevalley.org"/>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3A1AF2" w14:textId="3885E83C" w:rsidR="00C753E1" w:rsidRDefault="004D4E36">
    <w:pPr>
      <w:pStyle w:val="Header"/>
    </w:pPr>
    <w:r>
      <w:rPr>
        <w:noProof/>
      </w:rPr>
      <w:pict w14:anchorId="314B80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7519439" o:spid="_x0000_s2054" type="#_x0000_t136" style="position:absolute;left:0;text-align:left;margin-left:0;margin-top:0;width:610.85pt;height:48.85pt;rotation:315;z-index:-251653120;mso-position-horizontal:center;mso-position-horizontal-relative:margin;mso-position-vertical:center;mso-position-vertical-relative:margin" o:allowincell="f" fillcolor="#bfbfbf [2412]" stroked="f">
          <v:fill opacity=".5"/>
          <v:textpath style="font-family:&quot;Times New Roman&quot;;font-size:1pt" string="www.iheartofthevalley.org"/>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FCD5DC" w14:textId="72ECAF77" w:rsidR="00C753E1" w:rsidRDefault="004D4E36">
    <w:pPr>
      <w:pStyle w:val="Header"/>
    </w:pPr>
    <w:r>
      <w:rPr>
        <w:noProof/>
      </w:rPr>
      <w:pict w14:anchorId="3C3907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7519437" o:spid="_x0000_s2052" type="#_x0000_t136" style="position:absolute;left:0;text-align:left;margin-left:0;margin-top:0;width:610.85pt;height:48.85pt;rotation:315;z-index:-251657216;mso-position-horizontal:center;mso-position-horizontal-relative:margin;mso-position-vertical:center;mso-position-vertical-relative:margin" o:allowincell="f" fillcolor="#bfbfbf [2412]" stroked="f">
          <v:fill opacity=".5"/>
          <v:textpath style="font-family:&quot;Times New Roman&quot;;font-size:1pt" string="www.iheartofthevalley.org"/>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9B2DC7"/>
    <w:multiLevelType w:val="hybridMultilevel"/>
    <w:tmpl w:val="BEA8E2D0"/>
    <w:lvl w:ilvl="0" w:tplc="E7CAD410">
      <w:start w:val="1"/>
      <w:numFmt w:val="decimal"/>
      <w:lvlText w:val="%1."/>
      <w:lvlJc w:val="left"/>
      <w:pPr>
        <w:ind w:left="720" w:hanging="360"/>
      </w:pPr>
    </w:lvl>
    <w:lvl w:ilvl="1" w:tplc="F60E02BA">
      <w:start w:val="1"/>
      <w:numFmt w:val="lowerLetter"/>
      <w:lvlText w:val="%2."/>
      <w:lvlJc w:val="left"/>
      <w:pPr>
        <w:ind w:left="1440" w:hanging="360"/>
      </w:pPr>
    </w:lvl>
    <w:lvl w:ilvl="2" w:tplc="FECA0E98">
      <w:start w:val="1"/>
      <w:numFmt w:val="lowerRoman"/>
      <w:lvlText w:val="%3."/>
      <w:lvlJc w:val="right"/>
      <w:pPr>
        <w:ind w:left="2160" w:hanging="180"/>
      </w:pPr>
    </w:lvl>
    <w:lvl w:ilvl="3" w:tplc="5866A96A">
      <w:start w:val="1"/>
      <w:numFmt w:val="decimal"/>
      <w:lvlText w:val="%4."/>
      <w:lvlJc w:val="left"/>
      <w:pPr>
        <w:ind w:left="2880" w:hanging="360"/>
      </w:pPr>
    </w:lvl>
    <w:lvl w:ilvl="4" w:tplc="DC16F6FE">
      <w:start w:val="1"/>
      <w:numFmt w:val="lowerLetter"/>
      <w:lvlText w:val="%5."/>
      <w:lvlJc w:val="left"/>
      <w:pPr>
        <w:ind w:left="3600" w:hanging="360"/>
      </w:pPr>
    </w:lvl>
    <w:lvl w:ilvl="5" w:tplc="30241CA8">
      <w:start w:val="1"/>
      <w:numFmt w:val="lowerRoman"/>
      <w:lvlText w:val="%6."/>
      <w:lvlJc w:val="right"/>
      <w:pPr>
        <w:ind w:left="4320" w:hanging="180"/>
      </w:pPr>
    </w:lvl>
    <w:lvl w:ilvl="6" w:tplc="C20CE914">
      <w:start w:val="1"/>
      <w:numFmt w:val="decimal"/>
      <w:lvlText w:val="%7."/>
      <w:lvlJc w:val="left"/>
      <w:pPr>
        <w:ind w:left="5040" w:hanging="360"/>
      </w:pPr>
    </w:lvl>
    <w:lvl w:ilvl="7" w:tplc="4C2000C2">
      <w:start w:val="1"/>
      <w:numFmt w:val="lowerLetter"/>
      <w:lvlText w:val="%8."/>
      <w:lvlJc w:val="left"/>
      <w:pPr>
        <w:ind w:left="5760" w:hanging="360"/>
      </w:pPr>
    </w:lvl>
    <w:lvl w:ilvl="8" w:tplc="722EA820">
      <w:start w:val="1"/>
      <w:numFmt w:val="lowerRoman"/>
      <w:lvlText w:val="%9."/>
      <w:lvlJc w:val="right"/>
      <w:pPr>
        <w:ind w:left="6480" w:hanging="180"/>
      </w:pPr>
    </w:lvl>
  </w:abstractNum>
  <w:abstractNum w:abstractNumId="1" w15:restartNumberingAfterBreak="0">
    <w:nsid w:val="24D2568C"/>
    <w:multiLevelType w:val="hybridMultilevel"/>
    <w:tmpl w:val="1D36EF28"/>
    <w:lvl w:ilvl="0" w:tplc="980A49DE">
      <w:start w:val="1"/>
      <w:numFmt w:val="decimal"/>
      <w:lvlText w:val="%1."/>
      <w:lvlJc w:val="left"/>
      <w:pPr>
        <w:ind w:left="720" w:hanging="360"/>
      </w:pPr>
    </w:lvl>
    <w:lvl w:ilvl="1" w:tplc="2F26185A">
      <w:start w:val="1"/>
      <w:numFmt w:val="lowerLetter"/>
      <w:lvlText w:val="%2."/>
      <w:lvlJc w:val="left"/>
      <w:pPr>
        <w:ind w:left="1440" w:hanging="360"/>
      </w:pPr>
    </w:lvl>
    <w:lvl w:ilvl="2" w:tplc="8E3AB9BC">
      <w:start w:val="1"/>
      <w:numFmt w:val="lowerRoman"/>
      <w:lvlText w:val="%3."/>
      <w:lvlJc w:val="right"/>
      <w:pPr>
        <w:ind w:left="2160" w:hanging="180"/>
      </w:pPr>
    </w:lvl>
    <w:lvl w:ilvl="3" w:tplc="CFE89AC6">
      <w:start w:val="1"/>
      <w:numFmt w:val="decimal"/>
      <w:lvlText w:val="%4."/>
      <w:lvlJc w:val="left"/>
      <w:pPr>
        <w:ind w:left="2880" w:hanging="360"/>
      </w:pPr>
    </w:lvl>
    <w:lvl w:ilvl="4" w:tplc="061E2430">
      <w:start w:val="1"/>
      <w:numFmt w:val="lowerLetter"/>
      <w:lvlText w:val="%5."/>
      <w:lvlJc w:val="left"/>
      <w:pPr>
        <w:ind w:left="3600" w:hanging="360"/>
      </w:pPr>
    </w:lvl>
    <w:lvl w:ilvl="5" w:tplc="883AA548">
      <w:start w:val="1"/>
      <w:numFmt w:val="lowerRoman"/>
      <w:lvlText w:val="%6."/>
      <w:lvlJc w:val="right"/>
      <w:pPr>
        <w:ind w:left="4320" w:hanging="180"/>
      </w:pPr>
    </w:lvl>
    <w:lvl w:ilvl="6" w:tplc="3452B51E">
      <w:start w:val="1"/>
      <w:numFmt w:val="decimal"/>
      <w:lvlText w:val="%7."/>
      <w:lvlJc w:val="left"/>
      <w:pPr>
        <w:ind w:left="5040" w:hanging="360"/>
      </w:pPr>
    </w:lvl>
    <w:lvl w:ilvl="7" w:tplc="B692B0CC">
      <w:start w:val="1"/>
      <w:numFmt w:val="lowerLetter"/>
      <w:lvlText w:val="%8."/>
      <w:lvlJc w:val="left"/>
      <w:pPr>
        <w:ind w:left="5760" w:hanging="360"/>
      </w:pPr>
    </w:lvl>
    <w:lvl w:ilvl="8" w:tplc="168EB9F2">
      <w:start w:val="1"/>
      <w:numFmt w:val="lowerRoman"/>
      <w:lvlText w:val="%9."/>
      <w:lvlJc w:val="right"/>
      <w:pPr>
        <w:ind w:left="6480" w:hanging="180"/>
      </w:pPr>
    </w:lvl>
  </w:abstractNum>
  <w:abstractNum w:abstractNumId="2" w15:restartNumberingAfterBreak="0">
    <w:nsid w:val="2AE70AE7"/>
    <w:multiLevelType w:val="hybridMultilevel"/>
    <w:tmpl w:val="BD1C7A1C"/>
    <w:lvl w:ilvl="0" w:tplc="ED58E550">
      <w:start w:val="1"/>
      <w:numFmt w:val="decimal"/>
      <w:lvlText w:val="%1."/>
      <w:lvlJc w:val="left"/>
      <w:pPr>
        <w:ind w:left="720" w:hanging="360"/>
      </w:pPr>
    </w:lvl>
    <w:lvl w:ilvl="1" w:tplc="B90A5288">
      <w:start w:val="1"/>
      <w:numFmt w:val="lowerLetter"/>
      <w:lvlText w:val="%2."/>
      <w:lvlJc w:val="left"/>
      <w:pPr>
        <w:ind w:left="1440" w:hanging="360"/>
      </w:pPr>
    </w:lvl>
    <w:lvl w:ilvl="2" w:tplc="C662484C">
      <w:start w:val="1"/>
      <w:numFmt w:val="lowerRoman"/>
      <w:lvlText w:val="%3."/>
      <w:lvlJc w:val="right"/>
      <w:pPr>
        <w:ind w:left="2160" w:hanging="180"/>
      </w:pPr>
    </w:lvl>
    <w:lvl w:ilvl="3" w:tplc="D9C05C50">
      <w:start w:val="1"/>
      <w:numFmt w:val="decimal"/>
      <w:lvlText w:val="%4."/>
      <w:lvlJc w:val="left"/>
      <w:pPr>
        <w:ind w:left="2880" w:hanging="360"/>
      </w:pPr>
    </w:lvl>
    <w:lvl w:ilvl="4" w:tplc="D5DCD352">
      <w:start w:val="1"/>
      <w:numFmt w:val="lowerLetter"/>
      <w:lvlText w:val="%5."/>
      <w:lvlJc w:val="left"/>
      <w:pPr>
        <w:ind w:left="3600" w:hanging="360"/>
      </w:pPr>
    </w:lvl>
    <w:lvl w:ilvl="5" w:tplc="7DD2815A">
      <w:start w:val="1"/>
      <w:numFmt w:val="lowerRoman"/>
      <w:lvlText w:val="%6."/>
      <w:lvlJc w:val="right"/>
      <w:pPr>
        <w:ind w:left="4320" w:hanging="180"/>
      </w:pPr>
    </w:lvl>
    <w:lvl w:ilvl="6" w:tplc="BC3CD17E">
      <w:start w:val="1"/>
      <w:numFmt w:val="decimal"/>
      <w:lvlText w:val="%7."/>
      <w:lvlJc w:val="left"/>
      <w:pPr>
        <w:ind w:left="5040" w:hanging="360"/>
      </w:pPr>
    </w:lvl>
    <w:lvl w:ilvl="7" w:tplc="7D021172">
      <w:start w:val="1"/>
      <w:numFmt w:val="lowerLetter"/>
      <w:lvlText w:val="%8."/>
      <w:lvlJc w:val="left"/>
      <w:pPr>
        <w:ind w:left="5760" w:hanging="360"/>
      </w:pPr>
    </w:lvl>
    <w:lvl w:ilvl="8" w:tplc="82FEE6C2">
      <w:start w:val="1"/>
      <w:numFmt w:val="lowerRoman"/>
      <w:lvlText w:val="%9."/>
      <w:lvlJc w:val="right"/>
      <w:pPr>
        <w:ind w:left="6480" w:hanging="180"/>
      </w:pPr>
    </w:lvl>
  </w:abstractNum>
  <w:abstractNum w:abstractNumId="3" w15:restartNumberingAfterBreak="0">
    <w:nsid w:val="2BED5791"/>
    <w:multiLevelType w:val="hybridMultilevel"/>
    <w:tmpl w:val="4C2A7668"/>
    <w:lvl w:ilvl="0" w:tplc="EC36549A">
      <w:start w:val="1"/>
      <w:numFmt w:val="decimal"/>
      <w:lvlText w:val="%1."/>
      <w:lvlJc w:val="left"/>
      <w:pPr>
        <w:ind w:left="720" w:hanging="360"/>
      </w:pPr>
    </w:lvl>
    <w:lvl w:ilvl="1" w:tplc="FC4EDE66">
      <w:start w:val="1"/>
      <w:numFmt w:val="lowerLetter"/>
      <w:lvlText w:val="%2."/>
      <w:lvlJc w:val="left"/>
      <w:pPr>
        <w:ind w:left="1440" w:hanging="360"/>
      </w:pPr>
    </w:lvl>
    <w:lvl w:ilvl="2" w:tplc="9D485680">
      <w:start w:val="1"/>
      <w:numFmt w:val="lowerRoman"/>
      <w:lvlText w:val="%3."/>
      <w:lvlJc w:val="right"/>
      <w:pPr>
        <w:ind w:left="2160" w:hanging="180"/>
      </w:pPr>
    </w:lvl>
    <w:lvl w:ilvl="3" w:tplc="C6C613CE">
      <w:start w:val="1"/>
      <w:numFmt w:val="decimal"/>
      <w:lvlText w:val="%4."/>
      <w:lvlJc w:val="left"/>
      <w:pPr>
        <w:ind w:left="2880" w:hanging="360"/>
      </w:pPr>
    </w:lvl>
    <w:lvl w:ilvl="4" w:tplc="172A1534">
      <w:start w:val="1"/>
      <w:numFmt w:val="lowerLetter"/>
      <w:lvlText w:val="%5."/>
      <w:lvlJc w:val="left"/>
      <w:pPr>
        <w:ind w:left="3600" w:hanging="360"/>
      </w:pPr>
    </w:lvl>
    <w:lvl w:ilvl="5" w:tplc="D1322460">
      <w:start w:val="1"/>
      <w:numFmt w:val="lowerRoman"/>
      <w:lvlText w:val="%6."/>
      <w:lvlJc w:val="right"/>
      <w:pPr>
        <w:ind w:left="4320" w:hanging="180"/>
      </w:pPr>
    </w:lvl>
    <w:lvl w:ilvl="6" w:tplc="C5E223B8">
      <w:start w:val="1"/>
      <w:numFmt w:val="decimal"/>
      <w:lvlText w:val="%7."/>
      <w:lvlJc w:val="left"/>
      <w:pPr>
        <w:ind w:left="5040" w:hanging="360"/>
      </w:pPr>
    </w:lvl>
    <w:lvl w:ilvl="7" w:tplc="8CE46762">
      <w:start w:val="1"/>
      <w:numFmt w:val="lowerLetter"/>
      <w:lvlText w:val="%8."/>
      <w:lvlJc w:val="left"/>
      <w:pPr>
        <w:ind w:left="5760" w:hanging="360"/>
      </w:pPr>
    </w:lvl>
    <w:lvl w:ilvl="8" w:tplc="B5169358">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savePreviewPicture/>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YyMrA0NLGwMDc1MzdS0lEKTi0uzszPAykwrAUA5gkpiCwAAAA="/>
  </w:docVars>
  <w:rsids>
    <w:rsidRoot w:val="00F30D1D"/>
    <w:rsid w:val="00013C65"/>
    <w:rsid w:val="00076B02"/>
    <w:rsid w:val="00102CFB"/>
    <w:rsid w:val="00160C04"/>
    <w:rsid w:val="0019359B"/>
    <w:rsid w:val="003A60E5"/>
    <w:rsid w:val="003D0719"/>
    <w:rsid w:val="00400BEE"/>
    <w:rsid w:val="00475E75"/>
    <w:rsid w:val="00484F7F"/>
    <w:rsid w:val="004D4E36"/>
    <w:rsid w:val="004F40D6"/>
    <w:rsid w:val="005B64BE"/>
    <w:rsid w:val="005E7CF5"/>
    <w:rsid w:val="006038AB"/>
    <w:rsid w:val="006470C1"/>
    <w:rsid w:val="006A43E9"/>
    <w:rsid w:val="006C734F"/>
    <w:rsid w:val="006E72FE"/>
    <w:rsid w:val="00737CCA"/>
    <w:rsid w:val="008203A8"/>
    <w:rsid w:val="008D3F98"/>
    <w:rsid w:val="008F3B2D"/>
    <w:rsid w:val="009D2239"/>
    <w:rsid w:val="00B70941"/>
    <w:rsid w:val="00B767BD"/>
    <w:rsid w:val="00C3181A"/>
    <w:rsid w:val="00C641A0"/>
    <w:rsid w:val="00C6797B"/>
    <w:rsid w:val="00C753E1"/>
    <w:rsid w:val="00CF75F5"/>
    <w:rsid w:val="00D258B1"/>
    <w:rsid w:val="00D83525"/>
    <w:rsid w:val="00DB7AEE"/>
    <w:rsid w:val="00DC253F"/>
    <w:rsid w:val="00DD3BE3"/>
    <w:rsid w:val="00E25D85"/>
    <w:rsid w:val="00E80710"/>
    <w:rsid w:val="00F30D1D"/>
    <w:rsid w:val="00F47A76"/>
    <w:rsid w:val="00F6464B"/>
    <w:rsid w:val="00FA5872"/>
    <w:rsid w:val="00FD09C0"/>
    <w:rsid w:val="00FE155C"/>
    <w:rsid w:val="5688B0F5"/>
    <w:rsid w:val="7704F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A72D70F"/>
  <w15:docId w15:val="{33014178-E5E7-429D-90DC-9FBE8AEE7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D258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58B1"/>
    <w:rPr>
      <w:rFonts w:ascii="Segoe UI" w:hAnsi="Segoe UI" w:cs="Segoe UI"/>
      <w:sz w:val="18"/>
      <w:szCs w:val="18"/>
    </w:rPr>
  </w:style>
  <w:style w:type="character" w:styleId="Hyperlink">
    <w:name w:val="Hyperlink"/>
    <w:basedOn w:val="DefaultParagraphFont"/>
    <w:uiPriority w:val="99"/>
    <w:unhideWhenUsed/>
    <w:rsid w:val="00C753E1"/>
    <w:rPr>
      <w:color w:val="0000FF" w:themeColor="hyperlink"/>
      <w:u w:val="single"/>
    </w:rPr>
  </w:style>
  <w:style w:type="paragraph" w:styleId="Header">
    <w:name w:val="header"/>
    <w:basedOn w:val="Normal"/>
    <w:link w:val="HeaderChar"/>
    <w:uiPriority w:val="99"/>
    <w:unhideWhenUsed/>
    <w:rsid w:val="00C753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53E1"/>
  </w:style>
  <w:style w:type="paragraph" w:styleId="Footer">
    <w:name w:val="footer"/>
    <w:basedOn w:val="Normal"/>
    <w:link w:val="FooterChar"/>
    <w:uiPriority w:val="99"/>
    <w:unhideWhenUsed/>
    <w:rsid w:val="00C753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53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3723036">
      <w:bodyDiv w:val="1"/>
      <w:marLeft w:val="0"/>
      <w:marRight w:val="0"/>
      <w:marTop w:val="0"/>
      <w:marBottom w:val="0"/>
      <w:divBdr>
        <w:top w:val="none" w:sz="0" w:space="0" w:color="auto"/>
        <w:left w:val="none" w:sz="0" w:space="0" w:color="auto"/>
        <w:bottom w:val="none" w:sz="0" w:space="0" w:color="auto"/>
        <w:right w:val="none" w:sz="0" w:space="0" w:color="auto"/>
      </w:divBdr>
      <w:divsChild>
        <w:div w:id="1985625320">
          <w:marLeft w:val="0"/>
          <w:marRight w:val="0"/>
          <w:marTop w:val="0"/>
          <w:marBottom w:val="0"/>
          <w:divBdr>
            <w:top w:val="none" w:sz="0" w:space="0" w:color="auto"/>
            <w:left w:val="none" w:sz="0" w:space="0" w:color="auto"/>
            <w:bottom w:val="none" w:sz="0" w:space="0" w:color="auto"/>
            <w:right w:val="none" w:sz="0" w:space="0" w:color="auto"/>
          </w:divBdr>
        </w:div>
        <w:div w:id="555550778">
          <w:marLeft w:val="0"/>
          <w:marRight w:val="0"/>
          <w:marTop w:val="0"/>
          <w:marBottom w:val="0"/>
          <w:divBdr>
            <w:top w:val="none" w:sz="0" w:space="0" w:color="auto"/>
            <w:left w:val="none" w:sz="0" w:space="0" w:color="auto"/>
            <w:bottom w:val="none" w:sz="0" w:space="0" w:color="auto"/>
            <w:right w:val="none" w:sz="0" w:space="0" w:color="auto"/>
          </w:divBdr>
        </w:div>
        <w:div w:id="393772359">
          <w:marLeft w:val="0"/>
          <w:marRight w:val="0"/>
          <w:marTop w:val="0"/>
          <w:marBottom w:val="0"/>
          <w:divBdr>
            <w:top w:val="none" w:sz="0" w:space="0" w:color="auto"/>
            <w:left w:val="none" w:sz="0" w:space="0" w:color="auto"/>
            <w:bottom w:val="none" w:sz="0" w:space="0" w:color="auto"/>
            <w:right w:val="none" w:sz="0" w:space="0" w:color="auto"/>
          </w:divBdr>
        </w:div>
        <w:div w:id="999961711">
          <w:marLeft w:val="0"/>
          <w:marRight w:val="0"/>
          <w:marTop w:val="0"/>
          <w:marBottom w:val="0"/>
          <w:divBdr>
            <w:top w:val="none" w:sz="0" w:space="0" w:color="auto"/>
            <w:left w:val="none" w:sz="0" w:space="0" w:color="auto"/>
            <w:bottom w:val="none" w:sz="0" w:space="0" w:color="auto"/>
            <w:right w:val="none" w:sz="0" w:space="0" w:color="auto"/>
          </w:divBdr>
        </w:div>
        <w:div w:id="250628069">
          <w:marLeft w:val="0"/>
          <w:marRight w:val="0"/>
          <w:marTop w:val="0"/>
          <w:marBottom w:val="0"/>
          <w:divBdr>
            <w:top w:val="none" w:sz="0" w:space="0" w:color="auto"/>
            <w:left w:val="none" w:sz="0" w:space="0" w:color="auto"/>
            <w:bottom w:val="none" w:sz="0" w:space="0" w:color="auto"/>
            <w:right w:val="none" w:sz="0" w:space="0" w:color="auto"/>
          </w:divBdr>
        </w:div>
        <w:div w:id="934174230">
          <w:marLeft w:val="0"/>
          <w:marRight w:val="0"/>
          <w:marTop w:val="0"/>
          <w:marBottom w:val="0"/>
          <w:divBdr>
            <w:top w:val="none" w:sz="0" w:space="0" w:color="auto"/>
            <w:left w:val="none" w:sz="0" w:space="0" w:color="auto"/>
            <w:bottom w:val="none" w:sz="0" w:space="0" w:color="auto"/>
            <w:right w:val="none" w:sz="0" w:space="0" w:color="auto"/>
          </w:divBdr>
        </w:div>
        <w:div w:id="90007617">
          <w:marLeft w:val="0"/>
          <w:marRight w:val="0"/>
          <w:marTop w:val="0"/>
          <w:marBottom w:val="0"/>
          <w:divBdr>
            <w:top w:val="none" w:sz="0" w:space="0" w:color="auto"/>
            <w:left w:val="none" w:sz="0" w:space="0" w:color="auto"/>
            <w:bottom w:val="none" w:sz="0" w:space="0" w:color="auto"/>
            <w:right w:val="none" w:sz="0" w:space="0" w:color="auto"/>
          </w:divBdr>
        </w:div>
        <w:div w:id="5389741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heartofthevalley.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2BD22-7386-4602-BE95-E597AF9FA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512</TotalTime>
  <Pages>5</Pages>
  <Words>967</Words>
  <Characters>5517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John</dc:creator>
  <cp:lastModifiedBy>KRISTEN WAMBACH</cp:lastModifiedBy>
  <cp:revision>17</cp:revision>
  <cp:lastPrinted>2018-03-21T23:02:00Z</cp:lastPrinted>
  <dcterms:created xsi:type="dcterms:W3CDTF">2018-01-12T05:25:00Z</dcterms:created>
  <dcterms:modified xsi:type="dcterms:W3CDTF">2018-04-04T18:32:00Z</dcterms:modified>
</cp:coreProperties>
</file>